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816FB" w:rsidRDefault="009816FB" w:rsidP="009816FB">
      <w:pPr>
        <w:jc w:val="center"/>
        <w:rPr>
          <w:rFonts w:ascii="GHEA Grapalat" w:hAnsi="GHEA Grapalat"/>
          <w:sz w:val="24"/>
          <w:lang w:val="hy-AM"/>
        </w:rPr>
      </w:pPr>
      <w:bookmarkStart w:id="0" w:name="_GoBack"/>
      <w:bookmarkEnd w:id="0"/>
    </w:p>
    <w:tbl>
      <w:tblPr>
        <w:tblStyle w:val="a7"/>
        <w:tblW w:w="14786" w:type="dxa"/>
        <w:tblLayout w:type="fixed"/>
        <w:tblLook w:val="04A0" w:firstRow="1" w:lastRow="0" w:firstColumn="1" w:lastColumn="0" w:noHBand="0" w:noVBand="1"/>
      </w:tblPr>
      <w:tblGrid>
        <w:gridCol w:w="830"/>
        <w:gridCol w:w="2199"/>
        <w:gridCol w:w="11757"/>
      </w:tblGrid>
      <w:tr w:rsidR="009816FB" w:rsidTr="000B7ED8">
        <w:tc>
          <w:tcPr>
            <w:tcW w:w="830" w:type="dxa"/>
          </w:tcPr>
          <w:p w:rsidR="009816FB" w:rsidRDefault="009816FB" w:rsidP="000B7ED8">
            <w:pPr>
              <w:spacing w:after="0"/>
              <w:jc w:val="center"/>
              <w:rPr>
                <w:rFonts w:ascii="GHEA Grapalat" w:hAnsi="GHEA Grapalat"/>
                <w:b/>
                <w:lang w:val="hy-AM"/>
              </w:rPr>
            </w:pPr>
            <w:r>
              <w:rPr>
                <w:rFonts w:ascii="GHEA Grapalat" w:hAnsi="GHEA Grapalat"/>
                <w:b/>
                <w:lang w:val="hy-AM"/>
              </w:rPr>
              <w:t>Հ/Հ</w:t>
            </w:r>
          </w:p>
        </w:tc>
        <w:tc>
          <w:tcPr>
            <w:tcW w:w="2199" w:type="dxa"/>
          </w:tcPr>
          <w:p w:rsidR="009816FB" w:rsidRDefault="009816FB" w:rsidP="000B7ED8">
            <w:pPr>
              <w:spacing w:after="0"/>
              <w:jc w:val="center"/>
              <w:rPr>
                <w:rFonts w:ascii="GHEA Grapalat" w:hAnsi="GHEA Grapalat"/>
                <w:sz w:val="24"/>
                <w:szCs w:val="24"/>
                <w:lang w:val="hy-AM"/>
              </w:rPr>
            </w:pPr>
            <w:r>
              <w:rPr>
                <w:rFonts w:ascii="GHEA Grapalat" w:eastAsia="Times New Roman" w:hAnsi="GHEA Grapalat" w:cs="Calibri"/>
                <w:b/>
                <w:bCs/>
                <w:sz w:val="24"/>
                <w:szCs w:val="24"/>
                <w:lang w:eastAsia="ru-RU"/>
              </w:rPr>
              <w:t>Անվանացանկ</w:t>
            </w:r>
          </w:p>
        </w:tc>
        <w:tc>
          <w:tcPr>
            <w:tcW w:w="11757" w:type="dxa"/>
          </w:tcPr>
          <w:p w:rsidR="009816FB" w:rsidRDefault="009816FB" w:rsidP="000B7ED8">
            <w:pPr>
              <w:spacing w:after="0"/>
              <w:jc w:val="center"/>
              <w:rPr>
                <w:rFonts w:ascii="GHEA Grapalat" w:hAnsi="GHEA Grapalat"/>
                <w:sz w:val="24"/>
                <w:szCs w:val="24"/>
                <w:lang w:val="hy-AM"/>
              </w:rPr>
            </w:pPr>
            <w:r>
              <w:rPr>
                <w:rFonts w:ascii="GHEA Grapalat" w:eastAsia="Times New Roman" w:hAnsi="GHEA Grapalat" w:cs="Calibri"/>
                <w:b/>
                <w:bCs/>
                <w:sz w:val="24"/>
                <w:szCs w:val="24"/>
                <w:lang w:eastAsia="ru-RU"/>
              </w:rPr>
              <w:t>Տեխնիկական բնութագիր</w:t>
            </w:r>
          </w:p>
        </w:tc>
      </w:tr>
      <w:tr w:rsidR="009816FB" w:rsidTr="000B7ED8">
        <w:tc>
          <w:tcPr>
            <w:tcW w:w="830" w:type="dxa"/>
          </w:tcPr>
          <w:p w:rsidR="009816FB" w:rsidRDefault="009816FB" w:rsidP="000B7ED8">
            <w:pPr>
              <w:suppressAutoHyphens w:val="0"/>
              <w:autoSpaceDN/>
              <w:spacing w:after="0" w:line="240" w:lineRule="auto"/>
              <w:rPr>
                <w:rFonts w:ascii="Sylfaen" w:hAnsi="Sylfaen" w:cs="Sylfaen"/>
                <w:lang w:val="hy-AM"/>
              </w:rPr>
            </w:pPr>
          </w:p>
        </w:tc>
        <w:tc>
          <w:tcPr>
            <w:tcW w:w="2199" w:type="dxa"/>
          </w:tcPr>
          <w:p w:rsidR="009816FB" w:rsidRDefault="009816FB" w:rsidP="000B7ED8">
            <w:pPr>
              <w:jc w:val="center"/>
              <w:rPr>
                <w:rFonts w:ascii="GHEA Grapalat" w:hAnsi="GHEA Grapalat"/>
                <w:b/>
                <w:bCs/>
                <w:color w:val="000000"/>
                <w:sz w:val="24"/>
                <w:lang w:val="hy-AM"/>
              </w:rPr>
            </w:pPr>
          </w:p>
        </w:tc>
        <w:tc>
          <w:tcPr>
            <w:tcW w:w="11757" w:type="dxa"/>
          </w:tcPr>
          <w:p w:rsidR="009816FB" w:rsidRDefault="009816FB" w:rsidP="000B7ED8">
            <w:pPr>
              <w:spacing w:after="0" w:line="240" w:lineRule="auto"/>
              <w:rPr>
                <w:rFonts w:ascii="GHEA Grapalat" w:eastAsia="Times New Roman" w:hAnsi="GHEA Grapalat" w:cs="Arial"/>
                <w:color w:val="000000"/>
                <w:lang w:val="hy-AM"/>
              </w:rPr>
            </w:pPr>
            <w:r w:rsidRPr="004B1EAE">
              <w:rPr>
                <w:rFonts w:ascii="GHEA Grapalat" w:hAnsi="GHEA Grapalat"/>
                <w:b/>
                <w:bCs/>
                <w:color w:val="000000"/>
                <w:sz w:val="28"/>
                <w:szCs w:val="24"/>
                <w:highlight w:val="yellow"/>
                <w:lang w:val="en-GB" w:eastAsia="en-GB"/>
              </w:rPr>
              <w:t>ԽԱՂԱՃԱՇԱՐԱՆ</w:t>
            </w:r>
          </w:p>
        </w:tc>
      </w:tr>
      <w:tr w:rsidR="009816FB" w:rsidRPr="002A5B78" w:rsidTr="000B7ED8">
        <w:tc>
          <w:tcPr>
            <w:tcW w:w="830" w:type="dxa"/>
          </w:tcPr>
          <w:p w:rsidR="009816FB" w:rsidRDefault="009816FB" w:rsidP="004B1EAE">
            <w:pPr>
              <w:tabs>
                <w:tab w:val="left" w:pos="425"/>
              </w:tabs>
              <w:suppressAutoHyphens w:val="0"/>
              <w:autoSpaceDN/>
              <w:spacing w:after="0" w:line="240" w:lineRule="auto"/>
              <w:rPr>
                <w:rFonts w:ascii="Sylfaen" w:hAnsi="Sylfaen" w:cs="Sylfaen"/>
                <w:lang w:val="hy-AM"/>
              </w:rPr>
            </w:pPr>
          </w:p>
        </w:tc>
        <w:tc>
          <w:tcPr>
            <w:tcW w:w="2199" w:type="dxa"/>
          </w:tcPr>
          <w:p w:rsidR="009816FB" w:rsidRDefault="009816FB" w:rsidP="000B7ED8">
            <w:pPr>
              <w:spacing w:after="0" w:line="240" w:lineRule="auto"/>
              <w:jc w:val="center"/>
              <w:rPr>
                <w:rFonts w:ascii="GHEA Grapalat" w:hAnsi="GHEA Grapalat" w:cs="Arial"/>
                <w:b/>
                <w:color w:val="000000" w:themeColor="text1"/>
                <w:sz w:val="24"/>
                <w:szCs w:val="24"/>
                <w:lang w:val="hy-AM" w:eastAsia="ru-RU"/>
              </w:rPr>
            </w:pPr>
            <w:r>
              <w:rPr>
                <w:rFonts w:ascii="GHEA Grapalat" w:hAnsi="GHEA Grapalat" w:cs="Arial"/>
                <w:b/>
                <w:color w:val="000000" w:themeColor="text1"/>
                <w:sz w:val="24"/>
                <w:szCs w:val="24"/>
                <w:lang w:val="hy-AM" w:eastAsia="ru-RU"/>
              </w:rPr>
              <w:t>Մանկական</w:t>
            </w:r>
          </w:p>
          <w:p w:rsidR="009816FB" w:rsidRDefault="009816FB" w:rsidP="000B7ED8">
            <w:pPr>
              <w:spacing w:after="0" w:line="240" w:lineRule="auto"/>
              <w:jc w:val="center"/>
              <w:rPr>
                <w:rFonts w:ascii="GHEA Grapalat" w:hAnsi="GHEA Grapalat" w:cs="Arial"/>
                <w:b/>
                <w:color w:val="000000" w:themeColor="text1"/>
                <w:sz w:val="24"/>
                <w:szCs w:val="24"/>
                <w:lang w:val="hy-AM" w:eastAsia="ru-RU"/>
              </w:rPr>
            </w:pPr>
            <w:r>
              <w:rPr>
                <w:rFonts w:ascii="GHEA Grapalat" w:hAnsi="GHEA Grapalat" w:cs="Arial"/>
                <w:b/>
                <w:color w:val="000000" w:themeColor="text1"/>
                <w:sz w:val="24"/>
                <w:szCs w:val="24"/>
                <w:lang w:val="hy-AM" w:eastAsia="ru-RU"/>
              </w:rPr>
              <w:t>աթոռներ</w:t>
            </w:r>
          </w:p>
          <w:p w:rsidR="009816FB" w:rsidRDefault="009816FB" w:rsidP="000B7ED8">
            <w:pPr>
              <w:spacing w:after="0" w:line="240" w:lineRule="auto"/>
              <w:jc w:val="center"/>
              <w:rPr>
                <w:rFonts w:ascii="GHEA Grapalat" w:hAnsi="GHEA Grapalat" w:cs="Arial"/>
                <w:b/>
                <w:color w:val="000000" w:themeColor="text1"/>
                <w:sz w:val="24"/>
                <w:szCs w:val="24"/>
                <w:lang w:val="hy-AM" w:eastAsia="ru-RU"/>
              </w:rPr>
            </w:pPr>
            <w:r>
              <w:rPr>
                <w:rFonts w:ascii="GHEA Grapalat" w:hAnsi="GHEA Grapalat" w:cs="Arial"/>
                <w:b/>
                <w:color w:val="000000" w:themeColor="text1"/>
                <w:sz w:val="24"/>
                <w:szCs w:val="24"/>
                <w:lang w:val="hy-AM" w:eastAsia="ru-RU"/>
              </w:rPr>
              <w:t>/2-4 տարիքային</w:t>
            </w:r>
          </w:p>
          <w:p w:rsidR="009816FB" w:rsidRDefault="009816FB" w:rsidP="000B7ED8">
            <w:pPr>
              <w:spacing w:after="0" w:line="240" w:lineRule="auto"/>
              <w:jc w:val="center"/>
              <w:rPr>
                <w:rFonts w:ascii="GHEA Grapalat" w:hAnsi="GHEA Grapalat"/>
                <w:b/>
                <w:bCs/>
                <w:color w:val="000000"/>
                <w:sz w:val="24"/>
                <w:lang w:val="hy-AM"/>
              </w:rPr>
            </w:pPr>
            <w:r>
              <w:rPr>
                <w:rFonts w:ascii="GHEA Grapalat" w:hAnsi="GHEA Grapalat" w:cs="Arial"/>
                <w:b/>
                <w:color w:val="000000" w:themeColor="text1"/>
                <w:sz w:val="24"/>
                <w:szCs w:val="24"/>
                <w:lang w:val="hy-AM" w:eastAsia="ru-RU"/>
              </w:rPr>
              <w:t>խմբի համար/</w:t>
            </w:r>
          </w:p>
        </w:tc>
        <w:tc>
          <w:tcPr>
            <w:tcW w:w="11757" w:type="dxa"/>
          </w:tcPr>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Գույները և չափերը՝ ՀՀ Առողջապահության նախարարի 12.02.2024թ. N 50-Ն հրամանի պահանջներով նշված չափսերին համապատասխան,  մնացած չափսերը և արտաքին տեսքի լուծումները համաձայնեցնել մանկապարտեզի տնօրինության հետ։ Հիմնական կոնստրուկտիվ տարրերը պետք է պատրաստված լինեն փայտից կամ ՓՏՍ  E0դասի։ Նշված տարիքային խմբի համար ընդհանուր չափսերը կարող են կազմել՝ նստելատեղի չափսերը՝ շուրջ 280x280 մմ, մինչև նստելատեղը բարձրությունը հատակից՝ շուրջ 240 մմ (համապատասխանեցնել տարիքային խմբի սեղանի համար սահմանված բարձրության հետ): Աթոռի հենակի բարձրությունը՝ 240 մմ: Աթոռի հենակը պետք է պատրաստված լինի 10 մմ հաստությամբ նրբատախտակից (կամ համարժեք կոնստրուկցիայով), չափսերը՝ 120x280 մմ։ </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Մանկական աթոռը պետք է պատրաստված լինի էկոլոգիապես մաքուր և առողջության համար անվտանգ հումքից (հիմնականում՝ փայտից), պետք է լինի լավ հղկված, ողորկ, առանց ծլեպների, լաքապատված (էկոլոգիապես մաքուր և առողջության համար անվտանգ նյութերով), անկյունները պետք է լինեն կլորացված կամ անկյուններին ամրացվեն պոլիմերային կամ ռետինե՝ անվտանգությունն ապահովող հատուկ դետալներ։ Պետք է լինեն ամուր՝ պատրաստված մաշակայուն նյութերից, ինչը շահագործման ընթացքում ի հայտ չգալու պարագայում մատակարարը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կատարվի որակյալ,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ցանկալի է նաև լինի կարգավորման հնարավորությամբ և հարմարավետ՝ շահագործման ժամանակ։ Աթոռի կոնստրուկցիան հավաքվում է շիպերով, պտուտակներով կամ համարժեք ամուր և շահագործման ժամանակ անվտանգ դետալներով։ </w:t>
            </w:r>
          </w:p>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en-GB"/>
              </w:rPr>
              <w:t>Նմուշները պետք է  մինչ մատակարարում համաձայնեցվեն պատվիրատուի հետ և առաջին իսկ պահանջի դեպքում՝ պետք է ներկայացվի ապրանքի համապատասխանության, որակի հավաստագիր (սերտիֆիկատ) կամ համարժեք փաստաթուղթ (օրինակ՝ անկախ փորձագիտական հաստատության կողմից տրված եզրակացություն)։ Պետք է սահմանվի երաշխիքային սպասարկում՝ առնվազն 1 տարի, արտադրական թերությունների և հնարավոր անհամապատասխանությունների վերականգնման, վերանորոգման և/կամ փոխարինման նպատակով։ Ապրանքի վրա պետք է կատարվի մակնշում, որում նշված կլինեն արտադրող երկիրը, արտադրող ընկերությունը, արտադրման համար հիմք հանդիսացող նորմատիվա-իրավական փաստաթուղթը, արտադրման ժամանակ օգտագործված նյութերը և դրանց անվտանգության և էկոլոգիապես մաքուր հումք լինելու մասին գրառումները և այլն։ Մակնշումը պետք է կատարվի հայերեն, թույլատրվում է նաև  միջազգային լեզվով (մասնավորապես՝ անգլերեն, ռուսերեն), ընթեռնելի տարբերակով։ Մակնշումը պետք է կատարվի այնպիսի հատվածում, որպեսզի չխաթարի ընդհանուր էսթետիկ տեսքը։ Մակնշումն անմիջապես արտադրանքի վրա կատարելու անհնարինության դեպքում թույլատրվում է վերոգրյալ տեղեկատվությունը ամփոփել ուղեկցական թերթիկում և/կամ գրքույկում (կամ համարժեք, օրինակ՝ տեխնիկական անձնագրում)։</w:t>
            </w:r>
          </w:p>
        </w:tc>
      </w:tr>
      <w:tr w:rsidR="009816FB" w:rsidRPr="002A5B78" w:rsidTr="000B7ED8">
        <w:tc>
          <w:tcPr>
            <w:tcW w:w="830" w:type="dxa"/>
          </w:tcPr>
          <w:p w:rsidR="009816FB" w:rsidRDefault="009816FB" w:rsidP="004B1EAE">
            <w:pPr>
              <w:tabs>
                <w:tab w:val="left" w:pos="425"/>
              </w:tabs>
              <w:suppressAutoHyphens w:val="0"/>
              <w:autoSpaceDN/>
              <w:spacing w:after="0" w:line="240" w:lineRule="auto"/>
              <w:ind w:left="425"/>
              <w:rPr>
                <w:rFonts w:ascii="Sylfaen" w:hAnsi="Sylfaen" w:cs="Sylfaen"/>
                <w:lang w:val="hy-AM"/>
              </w:rPr>
            </w:pPr>
          </w:p>
        </w:tc>
        <w:tc>
          <w:tcPr>
            <w:tcW w:w="2199" w:type="dxa"/>
          </w:tcPr>
          <w:p w:rsidR="009816FB" w:rsidRDefault="009816FB" w:rsidP="000B7ED8">
            <w:pPr>
              <w:spacing w:after="0" w:line="240" w:lineRule="auto"/>
              <w:jc w:val="center"/>
              <w:rPr>
                <w:rFonts w:ascii="GHEA Grapalat" w:hAnsi="GHEA Grapalat" w:cs="Arial"/>
                <w:b/>
                <w:color w:val="000000" w:themeColor="text1"/>
                <w:sz w:val="24"/>
                <w:szCs w:val="24"/>
                <w:lang w:val="hy-AM" w:eastAsia="ru-RU"/>
              </w:rPr>
            </w:pPr>
            <w:r>
              <w:rPr>
                <w:rFonts w:ascii="GHEA Grapalat" w:hAnsi="GHEA Grapalat" w:cs="Arial"/>
                <w:b/>
                <w:color w:val="000000" w:themeColor="text1"/>
                <w:sz w:val="24"/>
                <w:szCs w:val="24"/>
                <w:lang w:val="hy-AM" w:eastAsia="ru-RU"/>
              </w:rPr>
              <w:t>Մանկական սեղան ՝</w:t>
            </w:r>
          </w:p>
          <w:p w:rsidR="009816FB" w:rsidRDefault="009816FB" w:rsidP="000B7ED8">
            <w:pPr>
              <w:spacing w:after="0" w:line="240" w:lineRule="auto"/>
              <w:jc w:val="center"/>
              <w:rPr>
                <w:rFonts w:ascii="GHEA Grapalat" w:hAnsi="GHEA Grapalat" w:cs="Arial"/>
                <w:b/>
                <w:color w:val="000000" w:themeColor="text1"/>
                <w:sz w:val="24"/>
                <w:szCs w:val="24"/>
                <w:lang w:val="hy-AM" w:eastAsia="ru-RU"/>
              </w:rPr>
            </w:pPr>
            <w:r>
              <w:rPr>
                <w:rFonts w:ascii="GHEA Grapalat" w:hAnsi="GHEA Grapalat" w:cs="Arial"/>
                <w:b/>
                <w:color w:val="000000" w:themeColor="text1"/>
                <w:sz w:val="24"/>
                <w:szCs w:val="24"/>
                <w:lang w:val="hy-AM" w:eastAsia="ru-RU"/>
              </w:rPr>
              <w:t>չորստեղանի</w:t>
            </w:r>
          </w:p>
          <w:p w:rsidR="009816FB" w:rsidRDefault="009816FB" w:rsidP="000B7ED8">
            <w:pPr>
              <w:spacing w:after="0" w:line="240" w:lineRule="auto"/>
              <w:jc w:val="center"/>
              <w:rPr>
                <w:rFonts w:ascii="GHEA Grapalat" w:hAnsi="GHEA Grapalat" w:cs="Arial"/>
                <w:b/>
                <w:color w:val="000000" w:themeColor="text1"/>
                <w:sz w:val="24"/>
                <w:szCs w:val="24"/>
                <w:lang w:val="hy-AM" w:eastAsia="ru-RU"/>
              </w:rPr>
            </w:pPr>
            <w:r>
              <w:rPr>
                <w:rFonts w:ascii="GHEA Grapalat" w:hAnsi="GHEA Grapalat" w:cs="Arial"/>
                <w:b/>
                <w:color w:val="000000" w:themeColor="text1"/>
                <w:sz w:val="24"/>
                <w:szCs w:val="24"/>
                <w:lang w:val="hy-AM" w:eastAsia="ru-RU"/>
              </w:rPr>
              <w:t>/2-4 տարիքային</w:t>
            </w:r>
          </w:p>
          <w:p w:rsidR="009816FB" w:rsidRDefault="009816FB" w:rsidP="000B7ED8">
            <w:pPr>
              <w:spacing w:after="0" w:line="240" w:lineRule="auto"/>
              <w:jc w:val="center"/>
              <w:rPr>
                <w:rFonts w:ascii="GHEA Grapalat" w:hAnsi="GHEA Grapalat"/>
                <w:b/>
                <w:bCs/>
                <w:color w:val="000000"/>
                <w:sz w:val="24"/>
                <w:lang w:val="hy-AM"/>
              </w:rPr>
            </w:pPr>
            <w:r>
              <w:rPr>
                <w:rFonts w:ascii="GHEA Grapalat" w:hAnsi="GHEA Grapalat" w:cs="Arial"/>
                <w:b/>
                <w:color w:val="000000" w:themeColor="text1"/>
                <w:sz w:val="24"/>
                <w:szCs w:val="24"/>
                <w:lang w:val="hy-AM" w:eastAsia="ru-RU"/>
              </w:rPr>
              <w:t>խմբի համար/</w:t>
            </w:r>
          </w:p>
        </w:tc>
        <w:tc>
          <w:tcPr>
            <w:tcW w:w="11757" w:type="dxa"/>
          </w:tcPr>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Գույները և չափերը՝ ՀՀ Առողջապահության նախարարի 12.02.2024թ. N 50-Ն հրամանի հրամանով սահմանված պահանջներին համապատասխան, մնացած չափսերը և արտաքին տեսքի լուծումները համաձայնեցնել մանկապարտեզի տնօրինության հետ։ Մանկական սեղանը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կամ անկյուններին ամրացվեն պոլիմերային կամ ռետինե՝ անվտանգությունն ապահովող հատուկ դետալներ։ Պետք է լինեն ամուր՝ պատրաստված մաշակայուն նյութերից, ինչը շահագործման ընթացքում ի հայտ չգալու պարագայում մատակարարը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կատարվի որակյալ,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ցանկալի է նաև լինի կարգավորման հնարավորությամբ և հարմարավետ՝ շահագործման ժամանակ։ Մետաղական հիմնակմախքով մանկական սեղանի չափսերն են` 1000 x 700 x 430 մմ (Ե х Լх Բ): Սեղանի աշխատանքային հարթության համար պետք է օգտագործվի լամինացված   E0դասի ՓՏՍ ՝ 18 մմ հաստությամբ: Լամինացված ՓՏՍ  E0դասի աշխատանքային հարթության եզրերը պետք է լինեն հղկված, մշակված և ողորկ, առանց ծլեպների, շրջափակվեն համապատասխան հաստության պլաստիկ եզրաժապավենով (օրինակ՝ PVC կամ համարժեք): Բոլոր անկյունները պետք է կլորացվեն, կամ</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անկյուններին ամրացվեն պոլիմերային կամ ռետինե կլորացված հատուկ դետալներ: Սեղանի կմախքը պատրաստված է 25 x 25 x 2</w:t>
            </w:r>
            <w:r>
              <w:rPr>
                <w:rFonts w:ascii="GHEA Grapalat" w:eastAsia="Times New Roman" w:hAnsi="GHEA Grapalat" w:cs="Arial" w:hint="eastAsia"/>
                <w:color w:val="000000"/>
                <w:lang w:val="hy-AM" w:eastAsia="en-GB"/>
              </w:rPr>
              <w:t>․</w:t>
            </w:r>
            <w:r>
              <w:rPr>
                <w:rFonts w:ascii="GHEA Grapalat" w:eastAsia="Times New Roman" w:hAnsi="GHEA Grapalat" w:cs="Arial"/>
                <w:color w:val="000000"/>
                <w:lang w:val="hy-AM" w:eastAsia="en-GB"/>
              </w:rPr>
              <w:t>0 մմ չափսի մետաղական քառանկյուն խողովակներից, կմախքի արտաքին չափերը՝ 800 x 600 x 381 մմ (Ե х Լ х Բ), որին՝ զոդման միջոցով ամրացվում են 20 x 20 x 2</w:t>
            </w:r>
            <w:r>
              <w:rPr>
                <w:rFonts w:ascii="GHEA Grapalat" w:eastAsia="Times New Roman" w:hAnsi="GHEA Grapalat" w:cs="Arial" w:hint="eastAsia"/>
                <w:color w:val="000000"/>
                <w:lang w:val="hy-AM" w:eastAsia="en-GB"/>
              </w:rPr>
              <w:t>․</w:t>
            </w:r>
            <w:r>
              <w:rPr>
                <w:rFonts w:ascii="GHEA Grapalat" w:eastAsia="Times New Roman" w:hAnsi="GHEA Grapalat" w:cs="Arial"/>
                <w:color w:val="000000"/>
                <w:lang w:val="hy-AM" w:eastAsia="en-GB"/>
              </w:rPr>
              <w:t>0 մմ տրամաչափի քառանկյուն խողովակից 4 մետաղական ոտքերը, որոնք էլ զոդման եղանակով շրջանաձև կապով միացվում են իրար հետ 15 x 15 x 2</w:t>
            </w:r>
            <w:r>
              <w:rPr>
                <w:rFonts w:ascii="GHEA Grapalat" w:eastAsia="Times New Roman" w:hAnsi="GHEA Grapalat" w:cs="Arial" w:hint="eastAsia"/>
                <w:color w:val="000000"/>
                <w:lang w:val="hy-AM" w:eastAsia="en-GB"/>
              </w:rPr>
              <w:t>․</w:t>
            </w:r>
            <w:r>
              <w:rPr>
                <w:rFonts w:ascii="GHEA Grapalat" w:eastAsia="Times New Roman" w:hAnsi="GHEA Grapalat" w:cs="Arial"/>
                <w:color w:val="000000"/>
                <w:lang w:val="hy-AM" w:eastAsia="en-GB"/>
              </w:rPr>
              <w:t>0 մմ տրամաչափի քառանկյուն խողովակով։ Ոտքերը պետք է խցանված լինեն պլաստիկե խցաններով՝ 6 մմ հաստությամբ։ Վերոգրյալ չափսերը պետք է խիստ համամասնորեն համապատասխանեն համապատասխան տարիքային խմբի համար պատրաստվող աթոռների չափսերին՝ դրանց միաժամանակյա հարմարավետ շահագործման նպատակով, որից ելնելով թույլատրվում են նշված չափսերից որոշակի շեղումներ։ Զոդման կարանները պետք է լինեն մշակված, ողորկ, մետաղը փոշեներկվում է</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բարձրակարգ, էկոլոգիապես մաքուր և առողջության համար անվտանգ ներկանյութով՝ առանց անհարթությունների, միատոն և համասեռ ներկանյութով։</w:t>
            </w:r>
          </w:p>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en-GB"/>
              </w:rPr>
              <w:t xml:space="preserve">Նմուշները պետք է  մինչ մատակարարում համաձայնեցվեն պատվիրատուի հետ և առաջին իսկ պահանջի դեպքում՝ պետք է ներկայացվի ապրանքի համապատասխանության, որակի հավաստագիր (սերտիֆիկատ) կամ համարժեք փաստաթուղթ (օրինակ՝ անկախ փորձագիտական հաստատության կողմից տրված եզրակացություն)։ Պետք է սահմանվի երաշխիքային սպասարկում՝ առնվազն 1 տարի, արտադրական թերությունների և հնարավոր անհամապատասխանությունների վերականգնման, վերանորոգման և/կամ փոխարինման նպատակով։  Ապրանքի վրա պետք է կատարվի մակնշում, որում նշված կլինեն արտադրող երկիրը, արտադրող ընկերությունը, արտադրման համար հիմք հանդիսացող նորմատիվա-իրավական փաստաթուղթը, արտադրման ժամանակ օգտագործված նյութերը և դրանց անվտանգության և էկոլոգիապես մաքուր հումք լինելու մասին գրառումները և այլն։ Մակնշումը պետք է կատարվի հայերեն, թույլատրվում է նաև  միջազգային լեզվով (մասնավորապես՝ անգլերեն, ռուսերեն), ընթեռնելի տարբերակով։ Մակնշումը պետք է կատարվի այնպիսի հատվածում, որպեսզի չխաթարի ընդհանուր էսթետիկ տեսքը։ Մակնշումն անմիջապես արտադրանքի վրա կատարելու </w:t>
            </w:r>
            <w:r>
              <w:rPr>
                <w:rFonts w:ascii="GHEA Grapalat" w:eastAsia="Times New Roman" w:hAnsi="GHEA Grapalat" w:cs="Arial"/>
                <w:color w:val="000000"/>
                <w:lang w:val="hy-AM" w:eastAsia="en-GB"/>
              </w:rPr>
              <w:lastRenderedPageBreak/>
              <w:t>անհնարինության դեպքում թույլատրվում է վերոգրյալ տեղեկատվությունը ամփոփել ուղեկցական թերթիկում և/կամ գրքույկում (կամ համարժեք, օրինակ՝ տեխնիկական անձնագրում)։</w:t>
            </w:r>
          </w:p>
        </w:tc>
      </w:tr>
      <w:tr w:rsidR="009816FB" w:rsidRPr="002A5B78" w:rsidTr="000B7ED8">
        <w:tc>
          <w:tcPr>
            <w:tcW w:w="830" w:type="dxa"/>
          </w:tcPr>
          <w:p w:rsidR="009816FB" w:rsidRDefault="009816FB" w:rsidP="004B1EAE">
            <w:pPr>
              <w:tabs>
                <w:tab w:val="left" w:pos="425"/>
              </w:tabs>
              <w:suppressAutoHyphens w:val="0"/>
              <w:autoSpaceDN/>
              <w:spacing w:after="0" w:line="240" w:lineRule="auto"/>
              <w:ind w:left="425"/>
              <w:rPr>
                <w:rFonts w:ascii="Sylfaen" w:hAnsi="Sylfaen" w:cs="Sylfaen"/>
                <w:lang w:val="hy-AM"/>
              </w:rPr>
            </w:pPr>
          </w:p>
        </w:tc>
        <w:tc>
          <w:tcPr>
            <w:tcW w:w="2199" w:type="dxa"/>
          </w:tcPr>
          <w:p w:rsidR="009816FB" w:rsidRDefault="009816FB" w:rsidP="000B7ED8">
            <w:pPr>
              <w:spacing w:after="0" w:line="240" w:lineRule="auto"/>
              <w:jc w:val="center"/>
              <w:rPr>
                <w:rFonts w:ascii="GHEA Grapalat" w:hAnsi="GHEA Grapalat" w:cs="Arial"/>
                <w:b/>
                <w:color w:val="000000" w:themeColor="text1"/>
                <w:sz w:val="24"/>
                <w:szCs w:val="24"/>
                <w:lang w:val="hy-AM" w:eastAsia="ru-RU"/>
              </w:rPr>
            </w:pPr>
            <w:r>
              <w:rPr>
                <w:rFonts w:ascii="GHEA Grapalat" w:hAnsi="GHEA Grapalat" w:cs="Arial"/>
                <w:b/>
                <w:color w:val="000000" w:themeColor="text1"/>
                <w:sz w:val="24"/>
                <w:szCs w:val="24"/>
                <w:lang w:val="hy-AM" w:eastAsia="ru-RU"/>
              </w:rPr>
              <w:t>Կերակրման համար</w:t>
            </w:r>
          </w:p>
          <w:p w:rsidR="009816FB" w:rsidRDefault="009816FB" w:rsidP="000B7ED8">
            <w:pPr>
              <w:spacing w:after="0" w:line="240" w:lineRule="auto"/>
              <w:jc w:val="center"/>
              <w:rPr>
                <w:rFonts w:ascii="GHEA Grapalat" w:hAnsi="GHEA Grapalat" w:cs="Arial"/>
                <w:b/>
                <w:color w:val="000000" w:themeColor="text1"/>
                <w:sz w:val="24"/>
                <w:szCs w:val="24"/>
                <w:lang w:val="hy-AM" w:eastAsia="ru-RU"/>
              </w:rPr>
            </w:pPr>
            <w:r>
              <w:rPr>
                <w:rFonts w:ascii="GHEA Grapalat" w:hAnsi="GHEA Grapalat" w:cs="Arial"/>
                <w:b/>
                <w:color w:val="000000" w:themeColor="text1"/>
                <w:sz w:val="24"/>
                <w:szCs w:val="24"/>
                <w:lang w:val="hy-AM" w:eastAsia="ru-RU"/>
              </w:rPr>
              <w:t>երկտեղանի</w:t>
            </w:r>
          </w:p>
          <w:p w:rsidR="009816FB" w:rsidRDefault="009816FB" w:rsidP="000B7ED8">
            <w:pPr>
              <w:spacing w:after="0" w:line="240" w:lineRule="auto"/>
              <w:jc w:val="center"/>
              <w:rPr>
                <w:rFonts w:ascii="GHEA Grapalat" w:hAnsi="GHEA Grapalat"/>
                <w:b/>
                <w:bCs/>
                <w:color w:val="000000"/>
                <w:sz w:val="24"/>
                <w:lang w:val="hy-AM"/>
              </w:rPr>
            </w:pPr>
            <w:r>
              <w:rPr>
                <w:rFonts w:ascii="GHEA Grapalat" w:hAnsi="GHEA Grapalat" w:cs="Arial"/>
                <w:b/>
                <w:color w:val="000000" w:themeColor="text1"/>
                <w:sz w:val="24"/>
                <w:szCs w:val="24"/>
                <w:lang w:val="hy-AM" w:eastAsia="ru-RU"/>
              </w:rPr>
              <w:t>նստարան-սեղան</w:t>
            </w:r>
          </w:p>
        </w:tc>
        <w:tc>
          <w:tcPr>
            <w:tcW w:w="11757" w:type="dxa"/>
          </w:tcPr>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en-GB"/>
              </w:rPr>
              <w:t>Գույները և չափերը՝ ՀՀ Առողջապահության նախարարի 12.02.2024թ. N 50-Ն հրամանի պահանջներին համապատասխան, մնացած չափսերը և արտաքին տեսքի լուծումները համաձայնեցնել մանկապարտեզի տնօրինության հետ։ Մանկական սեղան-նստարանը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լաքապատված (էկոլոգիապես մաքուր և առողջության համար անվտանգ նյութերով), անկյունները պետք է լինեն կլորացված կամ անկյուններին ամրացվեն պոլիմերային կամ ռետինե՝ անվտանգությունն ապահովող հատուկ դետալներ։ Պետք է լինեն ամուր՝ պատրաստված մաշակայուն նյութերից, ինչը շահագործման ընթացքում ի հայտ չգալու պարագայում մատակարարը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նկարազարդումը կամ լաքապատումը պետք է կատարվի որակյալ,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ցանկալի է նաև լինի կարգավորման հնարավորությամբ և հարմարավետ՝ շահագործման ժամանակ։ Կոնստրուկցիան հավաքվում է շիպերով, պտուտակներով կամ համարժեք ամուր և շահագործման ժամանակ անվտանգ դետալներով։  Սեղանի երեսի արտաքին չափսերն են՝ 1000 х 600 х 600 մմ (Լ х Խ х Բ): Աթոռի նստելատեղի չափսերն են՝ 800 х 280 х 320 մմ (Լ х Խ х Բ), բարձրությունը հատակից: Աթոռի հենակի չափսերն են՝ 150 x 800 մմ, այն ամրանում է նստելատեղին ուղղաձիգ, իրար զուգահեռ 10 մմ տրամագծով 270 մմ երկարությամբ ինը հատ կլոր փայտերով, իրարից 100 մմ հեռավորությամբ: Գույնը և չափսերը նախապես համաձայնեցնել մանկապարտեզի տնօրինության հետ: Նմուշները պետք է  մինչ մատակարարում համաձայնեցվեն պատվիրատուի հետ և առաջին իսկ պահանջի դեպքում՝ պետք է ներկայացվի ապրանքի համապատասխանության, որակի հավաստագիր (սերտիֆիկատ) կամ համարժեք փաստաթուղթ (օրինակ՝ անկախ փորձագիտական հաստատության կողմից տրված եզրակացություն)։ Պետք է սահմանվի երաշխիքային սպասարկում՝ առնվազն 1 տարի, արտադրական թերությունների և հնարավոր անհամապատասխանությունների վերականգնման, վերանորոգման և/կամ փոխարինման նպատակով։  Ապրանքի վրա պետք է կատարվի մակնշում, որում նշված կլինեն արտադրող երկիրը, արտադրող ընկերությունը, արտադրման համար հիմք հանդիսացող նորմատիվա-իրավական փաստաթուղթը, արտադրման ժամանակ օգտագործված նյութերը և դրանց անվտանգության և էկոլոգիապես մաքուր հումք լինելու մասին գրառումները և այլն։ Մակնշումը պետք է կատարվի հայերեն, թույլատրվում է նաև  միջազգային լեզվով (մասնավորապես՝ անգլերեն, ռուսերեն), ընթեռնելի տարբերակով։ Մակնշումը պետք է կատարվի այնպիսի հատվածում, որպեսզի չխաթարի ընդհանուր էսթետիկ տեսքը։ Մակնշումն անմիջապես արտադրանքի վրա կատարելու անհնարինության դեպքում թույլատրվում է վերոգրյալ տեղեկատվությունը ամփոփել ուղեկցական թերթիկում և/կամ գրքույկում (կամ համարժեք, օրինակ՝ տեխնիկական անձնագրում)։</w:t>
            </w:r>
          </w:p>
        </w:tc>
      </w:tr>
      <w:tr w:rsidR="009816FB" w:rsidTr="000B7ED8">
        <w:tc>
          <w:tcPr>
            <w:tcW w:w="830" w:type="dxa"/>
          </w:tcPr>
          <w:p w:rsidR="009816FB" w:rsidRDefault="009816FB" w:rsidP="004B1EAE">
            <w:pPr>
              <w:tabs>
                <w:tab w:val="left" w:pos="425"/>
              </w:tabs>
              <w:suppressAutoHyphens w:val="0"/>
              <w:autoSpaceDN/>
              <w:spacing w:after="0" w:line="240" w:lineRule="auto"/>
              <w:ind w:left="425"/>
              <w:rPr>
                <w:rFonts w:ascii="Sylfaen" w:hAnsi="Sylfaen" w:cs="Sylfaen"/>
                <w:lang w:val="hy-AM"/>
              </w:rPr>
            </w:pPr>
          </w:p>
        </w:tc>
        <w:tc>
          <w:tcPr>
            <w:tcW w:w="2199" w:type="dxa"/>
          </w:tcPr>
          <w:p w:rsidR="009816FB" w:rsidRDefault="009816FB" w:rsidP="000B7ED8">
            <w:pPr>
              <w:spacing w:after="0" w:line="240" w:lineRule="auto"/>
              <w:jc w:val="center"/>
              <w:rPr>
                <w:rFonts w:ascii="GHEA Grapalat" w:hAnsi="GHEA Grapalat" w:cs="Arial"/>
                <w:b/>
                <w:color w:val="000000" w:themeColor="text1"/>
                <w:sz w:val="24"/>
                <w:szCs w:val="24"/>
                <w:lang w:val="hy-AM" w:eastAsia="ru-RU"/>
              </w:rPr>
            </w:pPr>
            <w:r>
              <w:rPr>
                <w:rFonts w:ascii="GHEA Grapalat" w:hAnsi="GHEA Grapalat" w:cs="Arial"/>
                <w:b/>
                <w:color w:val="000000" w:themeColor="text1"/>
                <w:sz w:val="24"/>
                <w:szCs w:val="24"/>
                <w:lang w:val="hy-AM" w:eastAsia="ru-RU"/>
              </w:rPr>
              <w:t>Բարուրի սեղան,</w:t>
            </w:r>
          </w:p>
          <w:p w:rsidR="009816FB" w:rsidRDefault="009816FB" w:rsidP="000B7ED8">
            <w:pPr>
              <w:spacing w:after="0" w:line="240" w:lineRule="auto"/>
              <w:jc w:val="center"/>
              <w:rPr>
                <w:rFonts w:ascii="GHEA Grapalat" w:hAnsi="GHEA Grapalat" w:cs="Arial"/>
                <w:b/>
                <w:color w:val="000000" w:themeColor="text1"/>
                <w:sz w:val="24"/>
                <w:szCs w:val="24"/>
                <w:lang w:val="hy-AM" w:eastAsia="ru-RU"/>
              </w:rPr>
            </w:pPr>
            <w:r>
              <w:rPr>
                <w:rFonts w:ascii="GHEA Grapalat" w:hAnsi="GHEA Grapalat" w:cs="Arial"/>
                <w:b/>
                <w:color w:val="000000" w:themeColor="text1"/>
                <w:sz w:val="24"/>
                <w:szCs w:val="24"/>
                <w:lang w:val="hy-AM" w:eastAsia="ru-RU"/>
              </w:rPr>
              <w:t>սրբիչների</w:t>
            </w:r>
          </w:p>
          <w:p w:rsidR="009816FB" w:rsidRDefault="009816FB" w:rsidP="000B7ED8">
            <w:pPr>
              <w:spacing w:after="0" w:line="240" w:lineRule="auto"/>
              <w:jc w:val="center"/>
              <w:rPr>
                <w:rFonts w:ascii="GHEA Grapalat" w:hAnsi="GHEA Grapalat" w:cs="Arial"/>
                <w:b/>
                <w:color w:val="000000" w:themeColor="text1"/>
                <w:sz w:val="24"/>
                <w:szCs w:val="24"/>
                <w:lang w:val="hy-AM" w:eastAsia="ru-RU"/>
              </w:rPr>
            </w:pPr>
            <w:r>
              <w:rPr>
                <w:rFonts w:ascii="GHEA Grapalat" w:hAnsi="GHEA Grapalat" w:cs="Arial"/>
                <w:b/>
                <w:color w:val="000000" w:themeColor="text1"/>
                <w:sz w:val="24"/>
                <w:szCs w:val="24"/>
                <w:lang w:val="hy-AM" w:eastAsia="ru-RU"/>
              </w:rPr>
              <w:t>կախիչներով և</w:t>
            </w:r>
          </w:p>
          <w:p w:rsidR="009816FB" w:rsidRDefault="009816FB" w:rsidP="000B7ED8">
            <w:pPr>
              <w:spacing w:after="0" w:line="240" w:lineRule="auto"/>
              <w:jc w:val="center"/>
              <w:rPr>
                <w:rFonts w:ascii="GHEA Grapalat" w:hAnsi="GHEA Grapalat" w:cs="Arial"/>
                <w:b/>
                <w:color w:val="000000" w:themeColor="text1"/>
                <w:sz w:val="24"/>
                <w:szCs w:val="24"/>
                <w:lang w:val="hy-AM" w:eastAsia="ru-RU"/>
              </w:rPr>
            </w:pPr>
            <w:r>
              <w:rPr>
                <w:rFonts w:ascii="GHEA Grapalat" w:hAnsi="GHEA Grapalat" w:cs="Arial"/>
                <w:b/>
                <w:color w:val="000000" w:themeColor="text1"/>
                <w:sz w:val="24"/>
                <w:szCs w:val="24"/>
                <w:lang w:val="hy-AM" w:eastAsia="ru-RU"/>
              </w:rPr>
              <w:t>կեղտոտ</w:t>
            </w:r>
          </w:p>
          <w:p w:rsidR="009816FB" w:rsidRDefault="009816FB" w:rsidP="000B7ED8">
            <w:pPr>
              <w:spacing w:after="0" w:line="240" w:lineRule="auto"/>
              <w:jc w:val="center"/>
              <w:rPr>
                <w:rFonts w:ascii="GHEA Grapalat" w:hAnsi="GHEA Grapalat" w:cs="Arial"/>
                <w:b/>
                <w:color w:val="000000" w:themeColor="text1"/>
                <w:sz w:val="24"/>
                <w:szCs w:val="24"/>
                <w:lang w:val="hy-AM" w:eastAsia="ru-RU"/>
              </w:rPr>
            </w:pPr>
            <w:r>
              <w:rPr>
                <w:rFonts w:ascii="GHEA Grapalat" w:hAnsi="GHEA Grapalat" w:cs="Arial"/>
                <w:b/>
                <w:color w:val="000000" w:themeColor="text1"/>
                <w:sz w:val="24"/>
                <w:szCs w:val="24"/>
                <w:lang w:val="hy-AM" w:eastAsia="ru-RU"/>
              </w:rPr>
              <w:t>սպիտակեղենի</w:t>
            </w:r>
          </w:p>
          <w:p w:rsidR="009816FB" w:rsidRDefault="009816FB" w:rsidP="000B7ED8">
            <w:pPr>
              <w:spacing w:after="0" w:line="240" w:lineRule="auto"/>
              <w:jc w:val="center"/>
              <w:rPr>
                <w:rFonts w:ascii="GHEA Grapalat" w:hAnsi="GHEA Grapalat"/>
                <w:b/>
                <w:bCs/>
                <w:color w:val="000000"/>
                <w:sz w:val="24"/>
                <w:lang w:val="hy-AM"/>
              </w:rPr>
            </w:pPr>
            <w:r>
              <w:rPr>
                <w:rFonts w:ascii="GHEA Grapalat" w:hAnsi="GHEA Grapalat" w:cs="Arial"/>
                <w:b/>
                <w:color w:val="000000" w:themeColor="text1"/>
                <w:sz w:val="24"/>
                <w:szCs w:val="24"/>
                <w:lang w:val="hy-AM" w:eastAsia="ru-RU"/>
              </w:rPr>
              <w:lastRenderedPageBreak/>
              <w:t>տարողությամբ</w:t>
            </w:r>
          </w:p>
        </w:tc>
        <w:tc>
          <w:tcPr>
            <w:tcW w:w="11757" w:type="dxa"/>
          </w:tcPr>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lastRenderedPageBreak/>
              <w:t xml:space="preserve">Գույները և չափերը՝ ՀՀ Առողջապահության նախարարի 12.02.2024թ. N 50-Ն հրամանի պահանջներին համապատասխան, մնացած չափսերը և արտաքին տեսքի լուծումները համաձայնեցնել մանկապարտեզի տնօրինության հետ։ Բարուրի սեղանը պետք է պատրաստված լինի էկոլոգիապես մաքուր և առողջության համար անվտանգ հումքից (օրինակ՝ փայտից (հաճար, սոճի, կեչի)), պետք է լինի լավ հղկված, ողորկ, առանց ծլեպների, էկոլոգիապես մաքուր և առողջության համար անվտանգ նյութերով,  լաքապատված (էկոլոգիապես մաքուր և առողջության համար անվտանգ նյութերով), անկյունները պետք է լինեն կլորացված կամ անկյուններին ամրացվեն պոլիմերային կամ ռետինե՝ անվտանգությունն ապահովող հատուկ դետալներ։ </w:t>
            </w:r>
            <w:r w:rsidRPr="00F96A1C">
              <w:rPr>
                <w:rFonts w:ascii="GHEA Grapalat" w:eastAsia="Times New Roman" w:hAnsi="GHEA Grapalat" w:cs="Arial"/>
                <w:color w:val="000000"/>
                <w:lang w:val="hy-AM" w:eastAsia="en-GB"/>
              </w:rPr>
              <w:lastRenderedPageBreak/>
              <w:t>Պետք է լինեն ամուր՝ պատրաստված մաշակայուն նյութերից, ինչը շահագործման ընթացքում ի հայտ չգալու պարագայում մատակարարը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նկարազարդումը կամ լաքապատումը պետք է կատարվի որակյալ,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ցանկալի է նաև լինի կարգավորման հնարավորությամբ և հարմարավետ՝ շահագործման ժամանակ։  Արտաքին չափսերն են՝ 1000 х 600 х 700 մմ (Լ х Խ х Բ): Երեխայի անվտանգության համար բարուրի սեղանի երեսին՝ կողքերի և հետևի մասում տեղադրվում է անվտանգության բախարգելներ 250 մմ բարձրության: Բարուրի սեղանի տակի պահարանը պատրաստվում է լամինացված 18 մմ հաստությամբ նույն   E0դասի ՓՏՍ-ով, որի եզրերը պետք է շրջափակվեն համապատասխան հաստության պլաստիկե եզրաժապավենով (PVC կամ համարժեք) բաժանված, կիսված է երկու մասի, համապատասխանաբար՝</w:t>
            </w:r>
          </w:p>
          <w:p w:rsidR="009816FB" w:rsidRPr="009816FB" w:rsidRDefault="009816FB" w:rsidP="000B7ED8">
            <w:pPr>
              <w:spacing w:after="0" w:line="240" w:lineRule="auto"/>
              <w:rPr>
                <w:rFonts w:ascii="GHEA Grapalat" w:eastAsia="Times New Roman" w:hAnsi="GHEA Grapalat" w:cs="Arial"/>
                <w:color w:val="000000"/>
                <w:lang w:val="ru-RU" w:eastAsia="en-GB"/>
              </w:rPr>
            </w:pPr>
            <w:r w:rsidRPr="009816FB">
              <w:rPr>
                <w:rFonts w:ascii="GHEA Grapalat" w:eastAsia="Times New Roman" w:hAnsi="GHEA Grapalat" w:cs="Arial"/>
                <w:color w:val="000000"/>
                <w:lang w:val="ru-RU" w:eastAsia="en-GB"/>
              </w:rPr>
              <w:t xml:space="preserve">1) 700 х 600 х 700 </w:t>
            </w:r>
            <w:r>
              <w:rPr>
                <w:rFonts w:ascii="GHEA Grapalat" w:eastAsia="Times New Roman" w:hAnsi="GHEA Grapalat" w:cs="Arial"/>
                <w:color w:val="000000"/>
                <w:lang w:val="en-GB" w:eastAsia="en-GB"/>
              </w:rPr>
              <w:t>մմ</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Լ</w:t>
            </w:r>
            <w:r w:rsidRPr="009816FB">
              <w:rPr>
                <w:rFonts w:ascii="GHEA Grapalat" w:eastAsia="Times New Roman" w:hAnsi="GHEA Grapalat" w:cs="Arial"/>
                <w:color w:val="000000"/>
                <w:lang w:val="ru-RU" w:eastAsia="en-GB"/>
              </w:rPr>
              <w:t xml:space="preserve"> х </w:t>
            </w:r>
            <w:r>
              <w:rPr>
                <w:rFonts w:ascii="GHEA Grapalat" w:eastAsia="Times New Roman" w:hAnsi="GHEA Grapalat" w:cs="Arial"/>
                <w:color w:val="000000"/>
                <w:lang w:val="en-GB" w:eastAsia="en-GB"/>
              </w:rPr>
              <w:t>Խ</w:t>
            </w:r>
            <w:r w:rsidRPr="009816FB">
              <w:rPr>
                <w:rFonts w:ascii="GHEA Grapalat" w:eastAsia="Times New Roman" w:hAnsi="GHEA Grapalat" w:cs="Arial"/>
                <w:color w:val="000000"/>
                <w:lang w:val="ru-RU" w:eastAsia="en-GB"/>
              </w:rPr>
              <w:t xml:space="preserve"> х </w:t>
            </w:r>
            <w:r>
              <w:rPr>
                <w:rFonts w:ascii="GHEA Grapalat" w:eastAsia="Times New Roman" w:hAnsi="GHEA Grapalat" w:cs="Arial"/>
                <w:color w:val="000000"/>
                <w:lang w:val="en-GB" w:eastAsia="en-GB"/>
              </w:rPr>
              <w:t>Բ</w:t>
            </w:r>
            <w:r w:rsidRPr="009816FB">
              <w:rPr>
                <w:rFonts w:ascii="GHEA Grapalat" w:eastAsia="Times New Roman" w:hAnsi="GHEA Grapalat" w:cs="Arial"/>
                <w:color w:val="000000"/>
                <w:lang w:val="ru-RU" w:eastAsia="en-GB"/>
              </w:rPr>
              <w:t>)</w:t>
            </w:r>
          </w:p>
          <w:p w:rsidR="009816FB" w:rsidRPr="009816FB" w:rsidRDefault="009816FB" w:rsidP="000B7ED8">
            <w:pPr>
              <w:spacing w:after="0" w:line="240" w:lineRule="auto"/>
              <w:rPr>
                <w:rFonts w:ascii="GHEA Grapalat" w:eastAsia="Times New Roman" w:hAnsi="GHEA Grapalat" w:cs="Arial"/>
                <w:color w:val="000000"/>
                <w:lang w:val="ru-RU" w:eastAsia="en-GB"/>
              </w:rPr>
            </w:pPr>
            <w:r w:rsidRPr="009816FB">
              <w:rPr>
                <w:rFonts w:ascii="GHEA Grapalat" w:eastAsia="Times New Roman" w:hAnsi="GHEA Grapalat" w:cs="Arial"/>
                <w:color w:val="000000"/>
                <w:lang w:val="ru-RU" w:eastAsia="en-GB"/>
              </w:rPr>
              <w:t xml:space="preserve">2) 300 х 600 х 700 </w:t>
            </w:r>
            <w:r>
              <w:rPr>
                <w:rFonts w:ascii="GHEA Grapalat" w:eastAsia="Times New Roman" w:hAnsi="GHEA Grapalat" w:cs="Arial"/>
                <w:color w:val="000000"/>
                <w:lang w:val="en-GB" w:eastAsia="en-GB"/>
              </w:rPr>
              <w:t>մմ</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Լ</w:t>
            </w:r>
            <w:r w:rsidRPr="009816FB">
              <w:rPr>
                <w:rFonts w:ascii="GHEA Grapalat" w:eastAsia="Times New Roman" w:hAnsi="GHEA Grapalat" w:cs="Arial"/>
                <w:color w:val="000000"/>
                <w:lang w:val="ru-RU" w:eastAsia="en-GB"/>
              </w:rPr>
              <w:t xml:space="preserve"> х </w:t>
            </w:r>
            <w:r>
              <w:rPr>
                <w:rFonts w:ascii="GHEA Grapalat" w:eastAsia="Times New Roman" w:hAnsi="GHEA Grapalat" w:cs="Arial"/>
                <w:color w:val="000000"/>
                <w:lang w:val="en-GB" w:eastAsia="en-GB"/>
              </w:rPr>
              <w:t>Խ</w:t>
            </w:r>
            <w:r w:rsidRPr="009816FB">
              <w:rPr>
                <w:rFonts w:ascii="GHEA Grapalat" w:eastAsia="Times New Roman" w:hAnsi="GHEA Grapalat" w:cs="Arial"/>
                <w:color w:val="000000"/>
                <w:lang w:val="ru-RU" w:eastAsia="en-GB"/>
              </w:rPr>
              <w:t xml:space="preserve"> х </w:t>
            </w:r>
            <w:r>
              <w:rPr>
                <w:rFonts w:ascii="GHEA Grapalat" w:eastAsia="Times New Roman" w:hAnsi="GHEA Grapalat" w:cs="Arial"/>
                <w:color w:val="000000"/>
                <w:lang w:val="en-GB" w:eastAsia="en-GB"/>
              </w:rPr>
              <w:t>Բ</w:t>
            </w:r>
            <w:r w:rsidRPr="009816FB">
              <w:rPr>
                <w:rFonts w:ascii="GHEA Grapalat" w:eastAsia="Times New Roman" w:hAnsi="GHEA Grapalat" w:cs="Arial"/>
                <w:color w:val="000000"/>
                <w:lang w:val="ru-RU" w:eastAsia="en-GB"/>
              </w:rPr>
              <w:t>),</w:t>
            </w:r>
          </w:p>
          <w:p w:rsidR="009816FB" w:rsidRPr="009816FB" w:rsidRDefault="009816FB" w:rsidP="000B7ED8">
            <w:pPr>
              <w:spacing w:after="0" w:line="240" w:lineRule="auto"/>
              <w:rPr>
                <w:rFonts w:ascii="GHEA Grapalat" w:eastAsia="Times New Roman" w:hAnsi="GHEA Grapalat" w:cs="Arial"/>
                <w:color w:val="000000"/>
                <w:lang w:val="ru-RU" w:eastAsia="en-GB"/>
              </w:rPr>
            </w:pPr>
            <w:proofErr w:type="gramStart"/>
            <w:r w:rsidRPr="009816FB">
              <w:rPr>
                <w:rFonts w:ascii="GHEA Grapalat" w:eastAsia="Times New Roman" w:hAnsi="GHEA Grapalat" w:cs="Arial"/>
                <w:color w:val="000000"/>
                <w:lang w:val="ru-RU" w:eastAsia="en-GB"/>
              </w:rPr>
              <w:t>1)-</w:t>
            </w:r>
            <w:proofErr w:type="gramEnd"/>
            <w:r>
              <w:rPr>
                <w:rFonts w:ascii="GHEA Grapalat" w:eastAsia="Times New Roman" w:hAnsi="GHEA Grapalat" w:cs="Arial"/>
                <w:color w:val="000000"/>
                <w:lang w:val="en-GB" w:eastAsia="en-GB"/>
              </w:rPr>
              <w:t>ին՝</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ձախ</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մասը</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մեկ</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դռնով</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որը</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ամրանում</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է</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երկու</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ծխնիով</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ամբողջական</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պահարան</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է</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սրբիչները</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կախելու</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համար</w:t>
            </w:r>
            <w:r w:rsidRPr="009816FB">
              <w:rPr>
                <w:rFonts w:ascii="GHEA Grapalat" w:eastAsia="Times New Roman" w:hAnsi="GHEA Grapalat" w:cs="Arial"/>
                <w:color w:val="000000"/>
                <w:lang w:val="ru-RU" w:eastAsia="en-GB"/>
              </w:rPr>
              <w:t xml:space="preserve"> ( </w:t>
            </w:r>
            <w:r>
              <w:rPr>
                <w:rFonts w:ascii="GHEA Grapalat" w:eastAsia="Times New Roman" w:hAnsi="GHEA Grapalat" w:cs="Arial"/>
                <w:color w:val="000000"/>
                <w:lang w:val="en-GB" w:eastAsia="en-GB"/>
              </w:rPr>
              <w:t>ներսում</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տեղադրված</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չորս</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մետաղական</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բարձրորակ</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կախիչով</w:t>
            </w:r>
            <w:r w:rsidRPr="009816FB">
              <w:rPr>
                <w:rFonts w:ascii="GHEA Grapalat" w:eastAsia="Times New Roman" w:hAnsi="GHEA Grapalat" w:cs="Arial"/>
                <w:color w:val="000000"/>
                <w:lang w:val="ru-RU" w:eastAsia="en-GB"/>
              </w:rPr>
              <w:t>):</w:t>
            </w:r>
          </w:p>
          <w:p w:rsidR="009816FB" w:rsidRPr="009816FB" w:rsidRDefault="009816FB" w:rsidP="000B7ED8">
            <w:pPr>
              <w:spacing w:after="0" w:line="240" w:lineRule="auto"/>
              <w:rPr>
                <w:rFonts w:ascii="GHEA Grapalat" w:eastAsia="Times New Roman" w:hAnsi="GHEA Grapalat" w:cs="Arial"/>
                <w:color w:val="000000"/>
                <w:lang w:val="ru-RU" w:eastAsia="en-GB"/>
              </w:rPr>
            </w:pPr>
            <w:proofErr w:type="gramStart"/>
            <w:r w:rsidRPr="009816FB">
              <w:rPr>
                <w:rFonts w:ascii="GHEA Grapalat" w:eastAsia="Times New Roman" w:hAnsi="GHEA Grapalat" w:cs="Arial"/>
                <w:color w:val="000000"/>
                <w:lang w:val="ru-RU" w:eastAsia="en-GB"/>
              </w:rPr>
              <w:t>2)-</w:t>
            </w:r>
            <w:proofErr w:type="gramEnd"/>
            <w:r>
              <w:rPr>
                <w:rFonts w:ascii="GHEA Grapalat" w:eastAsia="Times New Roman" w:hAnsi="GHEA Grapalat" w:cs="Arial"/>
                <w:color w:val="000000"/>
                <w:lang w:val="en-GB" w:eastAsia="en-GB"/>
              </w:rPr>
              <w:t>րդ՝</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աջ</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մասը</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բաժանված</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է</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երկու</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դարակների՝</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և</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նախատեսված</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է</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կեղտոտ</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սպիտակեղենի</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համար</w:t>
            </w:r>
            <w:r w:rsidRPr="009816FB">
              <w:rPr>
                <w:rFonts w:ascii="GHEA Grapalat" w:eastAsia="Times New Roman" w:hAnsi="GHEA Grapalat" w:cs="Arial"/>
                <w:color w:val="000000"/>
                <w:lang w:val="ru-RU" w:eastAsia="en-GB"/>
              </w:rPr>
              <w:t>:</w:t>
            </w:r>
          </w:p>
          <w:p w:rsidR="009816FB" w:rsidRPr="009816FB" w:rsidRDefault="009816FB" w:rsidP="000B7ED8">
            <w:pPr>
              <w:spacing w:after="0" w:line="240" w:lineRule="auto"/>
              <w:rPr>
                <w:rFonts w:ascii="GHEA Grapalat" w:eastAsia="Times New Roman" w:hAnsi="GHEA Grapalat" w:cs="Arial"/>
                <w:color w:val="000000"/>
                <w:lang w:val="ru-RU" w:eastAsia="en-GB"/>
              </w:rPr>
            </w:pPr>
            <w:r>
              <w:rPr>
                <w:rFonts w:ascii="GHEA Grapalat" w:eastAsia="Times New Roman" w:hAnsi="GHEA Grapalat" w:cs="Arial"/>
                <w:color w:val="000000"/>
                <w:lang w:val="en-GB" w:eastAsia="en-GB"/>
              </w:rPr>
              <w:t>Դարակների</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դիմային</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հատվածները</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պատրաստված</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են</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նույն</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նյութից</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օրինակ՝</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E</w:t>
            </w:r>
            <w:r w:rsidRPr="009816FB">
              <w:rPr>
                <w:rFonts w:ascii="GHEA Grapalat" w:eastAsia="Times New Roman" w:hAnsi="GHEA Grapalat" w:cs="Arial"/>
                <w:color w:val="000000"/>
                <w:lang w:val="ru-RU" w:eastAsia="en-GB"/>
              </w:rPr>
              <w:t>0</w:t>
            </w:r>
            <w:r>
              <w:rPr>
                <w:rFonts w:ascii="GHEA Grapalat" w:eastAsia="Times New Roman" w:hAnsi="GHEA Grapalat" w:cs="Arial"/>
                <w:color w:val="000000"/>
                <w:lang w:val="en-GB" w:eastAsia="en-GB"/>
              </w:rPr>
              <w:t>դասի</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ՓՏՍ</w:t>
            </w:r>
            <w:r w:rsidRPr="009816FB">
              <w:rPr>
                <w:rFonts w:ascii="GHEA Grapalat" w:eastAsia="Times New Roman" w:hAnsi="GHEA Grapalat" w:cs="Arial"/>
                <w:color w:val="000000"/>
                <w:lang w:val="ru-RU" w:eastAsia="en-GB"/>
              </w:rPr>
              <w:t>-</w:t>
            </w:r>
            <w:r>
              <w:rPr>
                <w:rFonts w:ascii="GHEA Grapalat" w:eastAsia="Times New Roman" w:hAnsi="GHEA Grapalat" w:cs="Arial"/>
                <w:color w:val="000000"/>
                <w:lang w:val="en-GB" w:eastAsia="en-GB"/>
              </w:rPr>
              <w:t>ից</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իսկ</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ներսի</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մասերը</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լամինացված</w:t>
            </w:r>
            <w:r w:rsidRPr="009816FB">
              <w:rPr>
                <w:rFonts w:ascii="GHEA Grapalat" w:eastAsia="Times New Roman" w:hAnsi="GHEA Grapalat" w:cs="Arial"/>
                <w:color w:val="000000"/>
                <w:lang w:val="ru-RU" w:eastAsia="en-GB"/>
              </w:rPr>
              <w:t xml:space="preserve"> 18 </w:t>
            </w:r>
            <w:r>
              <w:rPr>
                <w:rFonts w:ascii="GHEA Grapalat" w:eastAsia="Times New Roman" w:hAnsi="GHEA Grapalat" w:cs="Arial"/>
                <w:color w:val="000000"/>
                <w:lang w:val="en-GB" w:eastAsia="en-GB"/>
              </w:rPr>
              <w:t>մմ</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հաստության</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E</w:t>
            </w:r>
            <w:r w:rsidRPr="009816FB">
              <w:rPr>
                <w:rFonts w:ascii="GHEA Grapalat" w:eastAsia="Times New Roman" w:hAnsi="GHEA Grapalat" w:cs="Arial"/>
                <w:color w:val="000000"/>
                <w:lang w:val="ru-RU" w:eastAsia="en-GB"/>
              </w:rPr>
              <w:t>0</w:t>
            </w:r>
            <w:r>
              <w:rPr>
                <w:rFonts w:ascii="GHEA Grapalat" w:eastAsia="Times New Roman" w:hAnsi="GHEA Grapalat" w:cs="Arial"/>
                <w:color w:val="000000"/>
                <w:lang w:val="en-GB" w:eastAsia="en-GB"/>
              </w:rPr>
              <w:t>դասի</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ՓՏՍ</w:t>
            </w:r>
            <w:r w:rsidRPr="009816FB">
              <w:rPr>
                <w:rFonts w:ascii="GHEA Grapalat" w:eastAsia="Times New Roman" w:hAnsi="GHEA Grapalat" w:cs="Arial"/>
                <w:color w:val="000000"/>
                <w:lang w:val="ru-RU" w:eastAsia="en-GB"/>
              </w:rPr>
              <w:t>-</w:t>
            </w:r>
            <w:r>
              <w:rPr>
                <w:rFonts w:ascii="GHEA Grapalat" w:eastAsia="Times New Roman" w:hAnsi="GHEA Grapalat" w:cs="Arial"/>
                <w:color w:val="000000"/>
                <w:lang w:val="en-GB" w:eastAsia="en-GB"/>
              </w:rPr>
              <w:t>ից</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որոնց</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եզրերը</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կշրջափակվեն</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համապատասխան</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հաստության</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պլաստիկե</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եզրաժապավենով</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PVC</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կամ</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համարժեք</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Դարակները</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և</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դուռը</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պետք</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է</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ունենան</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մետաղական</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օվալաձև</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բռնակներ։</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Հետնապատը</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պետք</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է</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լինի</w:t>
            </w:r>
            <w:r w:rsidRPr="009816FB">
              <w:rPr>
                <w:rFonts w:ascii="GHEA Grapalat" w:eastAsia="Times New Roman" w:hAnsi="GHEA Grapalat" w:cs="Arial"/>
                <w:color w:val="000000"/>
                <w:lang w:val="ru-RU" w:eastAsia="en-GB"/>
              </w:rPr>
              <w:t xml:space="preserve"> 4 </w:t>
            </w:r>
            <w:r>
              <w:rPr>
                <w:rFonts w:ascii="GHEA Grapalat" w:eastAsia="Times New Roman" w:hAnsi="GHEA Grapalat" w:cs="Arial"/>
                <w:color w:val="000000"/>
                <w:lang w:val="en-GB" w:eastAsia="en-GB"/>
              </w:rPr>
              <w:t>մմ</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հաստությամբ</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լամինացված</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փայտաթելային</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սալից</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ԴՎՊ</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և</w:t>
            </w:r>
            <w:r w:rsidRPr="009816FB">
              <w:rPr>
                <w:rFonts w:ascii="GHEA Grapalat" w:eastAsia="Times New Roman" w:hAnsi="GHEA Grapalat" w:cs="Arial"/>
                <w:color w:val="000000"/>
                <w:lang w:val="ru-RU" w:eastAsia="en-GB"/>
              </w:rPr>
              <w:t xml:space="preserve"> </w:t>
            </w:r>
            <w:proofErr w:type="gramStart"/>
            <w:r>
              <w:rPr>
                <w:rFonts w:ascii="GHEA Grapalat" w:eastAsia="Times New Roman" w:hAnsi="GHEA Grapalat" w:cs="Arial"/>
                <w:color w:val="000000"/>
                <w:lang w:val="en-GB" w:eastAsia="en-GB"/>
              </w:rPr>
              <w:t>նույն</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գույնի</w:t>
            </w:r>
            <w:proofErr w:type="gramEnd"/>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Բարուրի</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սեղան</w:t>
            </w:r>
            <w:r w:rsidRPr="009816FB">
              <w:rPr>
                <w:rFonts w:ascii="GHEA Grapalat" w:eastAsia="Times New Roman" w:hAnsi="GHEA Grapalat" w:cs="Arial"/>
                <w:color w:val="000000"/>
                <w:lang w:val="ru-RU" w:eastAsia="en-GB"/>
              </w:rPr>
              <w:t>-</w:t>
            </w:r>
            <w:r>
              <w:rPr>
                <w:rFonts w:ascii="GHEA Grapalat" w:eastAsia="Times New Roman" w:hAnsi="GHEA Grapalat" w:cs="Arial"/>
                <w:color w:val="000000"/>
                <w:lang w:val="en-GB" w:eastAsia="en-GB"/>
              </w:rPr>
              <w:t>պահարանը</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ամբողջ</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պարագծով</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պետք</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է</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ունենա</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շրջանակաձ</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և</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ոտքեր։</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Ոտքեր</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հանդիսացող</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տակը</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դրված</w:t>
            </w:r>
            <w:r w:rsidRPr="009816FB">
              <w:rPr>
                <w:rFonts w:ascii="GHEA Grapalat" w:eastAsia="Times New Roman" w:hAnsi="GHEA Grapalat" w:cs="Arial"/>
                <w:color w:val="000000"/>
                <w:lang w:val="ru-RU" w:eastAsia="en-GB"/>
              </w:rPr>
              <w:t>-</w:t>
            </w:r>
            <w:r>
              <w:rPr>
                <w:rFonts w:ascii="GHEA Grapalat" w:eastAsia="Times New Roman" w:hAnsi="GHEA Grapalat" w:cs="Arial"/>
                <w:color w:val="000000"/>
                <w:lang w:val="en-GB" w:eastAsia="en-GB"/>
              </w:rPr>
              <w:t>ամրացված</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ուղղանկյուն</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հենակի</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արտաքին</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չափսերն</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են՝</w:t>
            </w:r>
            <w:r w:rsidRPr="009816FB">
              <w:rPr>
                <w:rFonts w:ascii="GHEA Grapalat" w:eastAsia="Times New Roman" w:hAnsi="GHEA Grapalat" w:cs="Arial"/>
                <w:color w:val="000000"/>
                <w:lang w:val="ru-RU" w:eastAsia="en-GB"/>
              </w:rPr>
              <w:t xml:space="preserve"> 900 х 600 х 100 </w:t>
            </w:r>
            <w:r>
              <w:rPr>
                <w:rFonts w:ascii="GHEA Grapalat" w:eastAsia="Times New Roman" w:hAnsi="GHEA Grapalat" w:cs="Arial"/>
                <w:color w:val="000000"/>
                <w:lang w:val="en-GB" w:eastAsia="en-GB"/>
              </w:rPr>
              <w:t>մմ</w:t>
            </w:r>
            <w:r w:rsidRPr="009816FB">
              <w:rPr>
                <w:rFonts w:ascii="GHEA Grapalat" w:eastAsia="Times New Roman" w:hAnsi="GHEA Grapalat" w:cs="Arial"/>
                <w:color w:val="000000"/>
                <w:lang w:val="ru-RU" w:eastAsia="en-GB"/>
              </w:rPr>
              <w:t xml:space="preserve"> ( </w:t>
            </w:r>
            <w:r>
              <w:rPr>
                <w:rFonts w:ascii="GHEA Grapalat" w:eastAsia="Times New Roman" w:hAnsi="GHEA Grapalat" w:cs="Arial"/>
                <w:color w:val="000000"/>
                <w:lang w:val="en-GB" w:eastAsia="en-GB"/>
              </w:rPr>
              <w:t>Լ</w:t>
            </w:r>
            <w:r w:rsidRPr="009816FB">
              <w:rPr>
                <w:rFonts w:ascii="GHEA Grapalat" w:eastAsia="Times New Roman" w:hAnsi="GHEA Grapalat" w:cs="Arial"/>
                <w:color w:val="000000"/>
                <w:lang w:val="ru-RU" w:eastAsia="en-GB"/>
              </w:rPr>
              <w:t xml:space="preserve"> х </w:t>
            </w:r>
            <w:r>
              <w:rPr>
                <w:rFonts w:ascii="GHEA Grapalat" w:eastAsia="Times New Roman" w:hAnsi="GHEA Grapalat" w:cs="Arial"/>
                <w:color w:val="000000"/>
                <w:lang w:val="en-GB" w:eastAsia="en-GB"/>
              </w:rPr>
              <w:t>Խ</w:t>
            </w:r>
            <w:r w:rsidRPr="009816FB">
              <w:rPr>
                <w:rFonts w:ascii="GHEA Grapalat" w:eastAsia="Times New Roman" w:hAnsi="GHEA Grapalat" w:cs="Arial"/>
                <w:color w:val="000000"/>
                <w:lang w:val="ru-RU" w:eastAsia="en-GB"/>
              </w:rPr>
              <w:t xml:space="preserve"> х </w:t>
            </w:r>
            <w:r>
              <w:rPr>
                <w:rFonts w:ascii="GHEA Grapalat" w:eastAsia="Times New Roman" w:hAnsi="GHEA Grapalat" w:cs="Arial"/>
                <w:color w:val="000000"/>
                <w:lang w:val="en-GB" w:eastAsia="en-GB"/>
              </w:rPr>
              <w:t>Բ</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որի</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հատակին</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հպվող</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հատվածի</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եզրերի</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վերջնամասերին</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տակից</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պետք</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է</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ամրացվի</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պլաստիկե</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մուգ</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գույնի</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տակդիրներ</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որոնց</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տակի</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պատերի</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հաստությունը՝</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առնվազն</w:t>
            </w:r>
            <w:r w:rsidRPr="009816FB">
              <w:rPr>
                <w:rFonts w:ascii="GHEA Grapalat" w:eastAsia="Times New Roman" w:hAnsi="GHEA Grapalat" w:cs="Arial"/>
                <w:color w:val="000000"/>
                <w:lang w:val="ru-RU" w:eastAsia="en-GB"/>
              </w:rPr>
              <w:t xml:space="preserve"> 8 </w:t>
            </w:r>
            <w:r>
              <w:rPr>
                <w:rFonts w:ascii="GHEA Grapalat" w:eastAsia="Times New Roman" w:hAnsi="GHEA Grapalat" w:cs="Arial"/>
                <w:color w:val="000000"/>
                <w:lang w:val="en-GB" w:eastAsia="en-GB"/>
              </w:rPr>
              <w:t>մմ</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է</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Բոլոր</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միացումներն</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իրականացնել</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թաքնված</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ամրակցումներով։</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Գույնը</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նախապես</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համաձայնեցնել</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մանկապարտեզի</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տնօրինության</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հետ</w:t>
            </w:r>
            <w:r w:rsidRPr="009816FB">
              <w:rPr>
                <w:rFonts w:ascii="GHEA Grapalat" w:eastAsia="Times New Roman" w:hAnsi="GHEA Grapalat" w:cs="Arial"/>
                <w:color w:val="000000"/>
                <w:lang w:val="ru-RU" w:eastAsia="en-GB"/>
              </w:rPr>
              <w:t xml:space="preserve">: </w:t>
            </w:r>
          </w:p>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en-GB" w:eastAsia="en-GB"/>
              </w:rPr>
              <w:t>Նմուշները</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պետք</w:t>
            </w:r>
            <w:r w:rsidRPr="009816FB">
              <w:rPr>
                <w:rFonts w:ascii="GHEA Grapalat" w:eastAsia="Times New Roman" w:hAnsi="GHEA Grapalat" w:cs="Arial"/>
                <w:color w:val="000000"/>
                <w:lang w:val="ru-RU" w:eastAsia="en-GB"/>
              </w:rPr>
              <w:t xml:space="preserve"> </w:t>
            </w:r>
            <w:proofErr w:type="gramStart"/>
            <w:r>
              <w:rPr>
                <w:rFonts w:ascii="GHEA Grapalat" w:eastAsia="Times New Roman" w:hAnsi="GHEA Grapalat" w:cs="Arial"/>
                <w:color w:val="000000"/>
                <w:lang w:val="en-GB" w:eastAsia="en-GB"/>
              </w:rPr>
              <w:t>է</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մինչ</w:t>
            </w:r>
            <w:proofErr w:type="gramEnd"/>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մատակարարում</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համաձայնեցվեն</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պատվիրատուի</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հետ</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և</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առաջին</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իսկ</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պահանջի</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դեպքում՝</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պետք</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է</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ներկայացվի</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ապրանքի</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համապատասխանության</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որակի</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հավաստագիր</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սերտիֆիկատ</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կամ</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համարժեք</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փաստաթուղթ</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օրինակ՝</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անկախ</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փորձագիտական</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հաստատության</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կողմից</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տրված</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եզրակացություն</w:t>
            </w:r>
            <w:r w:rsidRPr="009816FB">
              <w:rPr>
                <w:rFonts w:ascii="GHEA Grapalat" w:eastAsia="Times New Roman" w:hAnsi="GHEA Grapalat" w:cs="Arial"/>
                <w:color w:val="000000"/>
                <w:lang w:val="ru-RU" w:eastAsia="en-GB"/>
              </w:rPr>
              <w:t>)</w:t>
            </w:r>
            <w:r>
              <w:rPr>
                <w:rFonts w:ascii="GHEA Grapalat" w:eastAsia="Times New Roman" w:hAnsi="GHEA Grapalat" w:cs="Arial"/>
                <w:color w:val="000000"/>
                <w:lang w:val="en-GB" w:eastAsia="en-GB"/>
              </w:rPr>
              <w:t>։</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Պետք</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է</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սահմանվի</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երաշխիքային</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սպասարկում՝</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առնվազն</w:t>
            </w:r>
            <w:r w:rsidRPr="009816FB">
              <w:rPr>
                <w:rFonts w:ascii="GHEA Grapalat" w:eastAsia="Times New Roman" w:hAnsi="GHEA Grapalat" w:cs="Arial"/>
                <w:color w:val="000000"/>
                <w:lang w:val="ru-RU" w:eastAsia="en-GB"/>
              </w:rPr>
              <w:t xml:space="preserve"> 1 </w:t>
            </w:r>
            <w:r>
              <w:rPr>
                <w:rFonts w:ascii="GHEA Grapalat" w:eastAsia="Times New Roman" w:hAnsi="GHEA Grapalat" w:cs="Arial"/>
                <w:color w:val="000000"/>
                <w:lang w:val="en-GB" w:eastAsia="en-GB"/>
              </w:rPr>
              <w:t>տարի</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արտադրական</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թերությունների</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և</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հնարավոր</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անհամապատասխանությունների</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վերականգնման</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վերանորոգման</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և</w:t>
            </w:r>
            <w:r w:rsidRPr="009816FB">
              <w:rPr>
                <w:rFonts w:ascii="GHEA Grapalat" w:eastAsia="Times New Roman" w:hAnsi="GHEA Grapalat" w:cs="Arial"/>
                <w:color w:val="000000"/>
                <w:lang w:val="ru-RU" w:eastAsia="en-GB"/>
              </w:rPr>
              <w:t>/</w:t>
            </w:r>
            <w:r>
              <w:rPr>
                <w:rFonts w:ascii="GHEA Grapalat" w:eastAsia="Times New Roman" w:hAnsi="GHEA Grapalat" w:cs="Arial"/>
                <w:color w:val="000000"/>
                <w:lang w:val="en-GB" w:eastAsia="en-GB"/>
              </w:rPr>
              <w:t>կամ</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փոխարինման</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նպատակով։</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Ապրանքի</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վրա</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պետք</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է</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կատարվի</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մակնշում</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որում</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նշված</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կլինեն</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արտադրող</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երկիրը</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արտադրող</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ընկերությունը</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արտադրման</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համար</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հիմք</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հանդիսացող</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նորմատիվա</w:t>
            </w:r>
            <w:r w:rsidRPr="009816FB">
              <w:rPr>
                <w:rFonts w:ascii="GHEA Grapalat" w:eastAsia="Times New Roman" w:hAnsi="GHEA Grapalat" w:cs="Arial"/>
                <w:color w:val="000000"/>
                <w:lang w:val="ru-RU" w:eastAsia="en-GB"/>
              </w:rPr>
              <w:t>-</w:t>
            </w:r>
            <w:r>
              <w:rPr>
                <w:rFonts w:ascii="GHEA Grapalat" w:eastAsia="Times New Roman" w:hAnsi="GHEA Grapalat" w:cs="Arial"/>
                <w:color w:val="000000"/>
                <w:lang w:val="en-GB" w:eastAsia="en-GB"/>
              </w:rPr>
              <w:t>իրավական</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փաստաթուղթը</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արտադրման</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ժամանակ</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օգտագործված</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նյութերը</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և</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դրանց</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անվտանգության</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և</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էկոլոգիապես</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մաքուր</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հումք</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լինելու</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մասին</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գրառումները</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և</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այլն։</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Մակնշումը</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պետք</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է</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կատարվի</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հայերեն</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թույլատրվում</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է</w:t>
            </w:r>
            <w:r w:rsidRPr="009816FB">
              <w:rPr>
                <w:rFonts w:ascii="GHEA Grapalat" w:eastAsia="Times New Roman" w:hAnsi="GHEA Grapalat" w:cs="Arial"/>
                <w:color w:val="000000"/>
                <w:lang w:val="ru-RU" w:eastAsia="en-GB"/>
              </w:rPr>
              <w:t xml:space="preserve"> </w:t>
            </w:r>
            <w:proofErr w:type="gramStart"/>
            <w:r>
              <w:rPr>
                <w:rFonts w:ascii="GHEA Grapalat" w:eastAsia="Times New Roman" w:hAnsi="GHEA Grapalat" w:cs="Arial"/>
                <w:color w:val="000000"/>
                <w:lang w:val="en-GB" w:eastAsia="en-GB"/>
              </w:rPr>
              <w:t>նաև</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միջազգային</w:t>
            </w:r>
            <w:proofErr w:type="gramEnd"/>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լեզվով</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մասնավորապես՝</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անգլերեն</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ռուսերեն</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ընթեռնելի</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տարբերակով։</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Մակնշումը</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պետք</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է</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կատարվի</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այնպիսի</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հատվածում</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որպեսզի</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չխաթարի</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ընդհանուր</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էսթետիկ</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տեսքը։</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Մակնշումն</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անմիջապես</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արտադրանքի</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վրա</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կատարելու</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անհնարինության</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դեպքում</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թույլատրվում</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է</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վերոգրյալ</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տեղեկատվությունը</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ամփոփել</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ուղեկցական</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թերթիկում</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և</w:t>
            </w:r>
            <w:r w:rsidRPr="009816FB">
              <w:rPr>
                <w:rFonts w:ascii="GHEA Grapalat" w:eastAsia="Times New Roman" w:hAnsi="GHEA Grapalat" w:cs="Arial"/>
                <w:color w:val="000000"/>
                <w:lang w:val="ru-RU" w:eastAsia="en-GB"/>
              </w:rPr>
              <w:t>/</w:t>
            </w:r>
            <w:r>
              <w:rPr>
                <w:rFonts w:ascii="GHEA Grapalat" w:eastAsia="Times New Roman" w:hAnsi="GHEA Grapalat" w:cs="Arial"/>
                <w:color w:val="000000"/>
                <w:lang w:val="en-GB" w:eastAsia="en-GB"/>
              </w:rPr>
              <w:t>կամ</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գրքույկում</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կամ</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համարժեք</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օրինակ՝</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տեխնիկական</w:t>
            </w:r>
            <w:r w:rsidRPr="009816FB">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անձնագրում</w:t>
            </w:r>
            <w:proofErr w:type="gramStart"/>
            <w:r w:rsidRPr="009816FB">
              <w:rPr>
                <w:rFonts w:ascii="GHEA Grapalat" w:eastAsia="Times New Roman" w:hAnsi="GHEA Grapalat" w:cs="Arial"/>
                <w:color w:val="000000"/>
                <w:lang w:val="ru-RU" w:eastAsia="en-GB"/>
              </w:rPr>
              <w:t>)</w:t>
            </w:r>
            <w:r>
              <w:rPr>
                <w:rFonts w:ascii="GHEA Grapalat" w:eastAsia="Times New Roman" w:hAnsi="GHEA Grapalat" w:cs="Arial"/>
                <w:color w:val="000000"/>
                <w:lang w:val="en-GB" w:eastAsia="en-GB"/>
              </w:rPr>
              <w:t>։</w:t>
            </w:r>
            <w:proofErr w:type="gramEnd"/>
          </w:p>
        </w:tc>
      </w:tr>
      <w:tr w:rsidR="009816FB" w:rsidTr="000B7ED8">
        <w:tc>
          <w:tcPr>
            <w:tcW w:w="830" w:type="dxa"/>
          </w:tcPr>
          <w:p w:rsidR="009816FB" w:rsidRDefault="009816FB" w:rsidP="004B1EAE">
            <w:pPr>
              <w:tabs>
                <w:tab w:val="left" w:pos="425"/>
              </w:tabs>
              <w:suppressAutoHyphens w:val="0"/>
              <w:autoSpaceDN/>
              <w:spacing w:after="0" w:line="240" w:lineRule="auto"/>
              <w:ind w:left="425"/>
              <w:rPr>
                <w:rFonts w:ascii="Sylfaen" w:hAnsi="Sylfaen" w:cs="Sylfaen"/>
                <w:lang w:val="hy-AM"/>
              </w:rPr>
            </w:pPr>
          </w:p>
        </w:tc>
        <w:tc>
          <w:tcPr>
            <w:tcW w:w="2199" w:type="dxa"/>
          </w:tcPr>
          <w:p w:rsidR="009816FB" w:rsidRDefault="009816FB" w:rsidP="000B7ED8">
            <w:pPr>
              <w:jc w:val="center"/>
              <w:rPr>
                <w:rFonts w:ascii="GHEA Grapalat" w:hAnsi="GHEA Grapalat"/>
                <w:b/>
                <w:bCs/>
                <w:color w:val="000000"/>
                <w:sz w:val="24"/>
                <w:lang w:val="hy-AM"/>
              </w:rPr>
            </w:pPr>
            <w:r>
              <w:rPr>
                <w:rFonts w:ascii="GHEA Grapalat" w:hAnsi="GHEA Grapalat"/>
                <w:b/>
                <w:bCs/>
                <w:color w:val="000000"/>
                <w:sz w:val="24"/>
                <w:lang w:val="hy-AM"/>
              </w:rPr>
              <w:t>Գրասեղան</w:t>
            </w:r>
          </w:p>
        </w:tc>
        <w:tc>
          <w:tcPr>
            <w:tcW w:w="11757" w:type="dxa"/>
          </w:tcPr>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Գրասեղան, չափսերը՝ 1200 х 600 х 760 մմ: Սեղանի աշխատանքային հարթության, կողապատերի (ոտքերի), հետնապատի և</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գզրոցի համար պետք է օգտագործվի 18 մմ հաստությամն լամինացված  E0դասի ՓՏՍ ։ Աշխատանքային հարթության եզրերը պետք է շրջափակվեն համապատասխան հաստության պոլիմերային եզրաժապավենով (PVC կամ համարժեք), ոչ աշխատանքային հարթության եզրերը պետք է շրջափակվեն 0.4-1.0 մմ հաստության պոլիմերային եզրաժապավենով (PVC կամ համարժեք): Գրասեղանի առջևը փակվում է 18 մմ հաստությամբ նույն   E0դասի ՓՏՍ դիմապատը)՝ որի չափսերն են՝ 1164 х 450 х 600 մմ, և որը տեղադրվում է սեղանի աշխատանքային</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հարթության տակից, եզրին հավասար ու ամրանումում է աշխատանքային հարթության եզրին(տակից) և կողապատերի(ոտքերի) ներսի մասին: Կողապատերի (ոտքերի) լայնությունը՝ 570 մմ: Կողապատերի (ոտքերի) եզրերը պետք է շրջափակվեն համապատասխան հաստության պոլիմերային եզրաժապավենով (PVC կամ համարժեք), իսկ հատակին հպվող հատվածի եզրերի վերջնամասերին պետք է ամրացվի ոտիկներ՝ 5-6 մմ բարձրությամբ։ Գրասեղանի աշխատանքային հարթության վերևի աջ կամ ձախ եզրային</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անկյուններում համակարգչային տեխնիկայի լարերի համար պետք է տեղակայվի միջանցիկ անցք՝ տեղակայված փակվող խցաններով՝ ըստ գծագրի։ Գրասեղանը պետք է ունենա առանձին, 4 անիվի վրա շարժվող գզրոց, չափսերը՝ 410х460х590 մմ, երեք դարակներով համապատասխանաբար չափսերով՝ 140,140,270 մմ, հնարավոր առավելագույն խորությամբ, միասնական փականով փակվող,</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դարակները բացվում և փակվում են փափուկ փակվող, անաղմուկ, որակյալ սահնակներով (սալյասկա): Գրասեղանը, կողապատերը (ոտքերը), դիմապատը, գզրոցը և պոլիմերային եզրաժապավենները պետք է լինեն նույն՝ բնափայտի գույնի, բաց երանգի: Դարակները պետք է ունենան օվալաձև մետաղական բռնակներ, որոնց երկարությունը պետք է լինի առնվազն 100 մմ: Միացումներն իրականացնել երաշխավորված և թաքնված ձգանների միջոցով: Աշխատանքները պետք է կատարվեն էկոլոգիապես մաքուր և առողջության համար անվտանգ հումքից, պետք է լինի  ողորկ, առանց ծլեպների, անհրաժեշտության դեպքում լաքապատված (էկոլոգիապես մաքուր և առողջության համար անվտանգ նյութերով)։ Պետք է լինեն ամուր՝ պատրաստված մաշակայուն նյութերից, ինչը շահագործման ընթացքում ի հայտ չգալու պարագայում մատակարարը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գունային լուծումները պետք է կատարվի հստակ գունավորմամբ, առանց արտադրական խոտանների։ Պետք է ապահովվի էրգոնոմիկությունը, այսինքն՝ մատակարարվող գույքը պետք է լինի համապատասխան ըստ նպատակային նշանակության օգտագործման համար նախատեսված չափսային պահանջներին, ցանկալի է նաև ոտքերը լինեն կարգավորման հնարավորությամբ և հարմարավետ՝ շահագործման ժամանակ։ Նմուշները պետք է  մինչ մատակարարում համաձայնեցվեն պատվիրատուի հետ և առաջին իսկ պահանջի դեպքում՝ պետք է ներկայացվի ապրանքի համապատասխանության, որակի հավաստագիր (սերտիֆիկատ) կամ համարժեք փաստաթուղթ (օրինակ՝ անկախ փորձագիտական հաստատության կողմից տրված եզրակացություն)։ Պետք է սահմանվի երաշխիքային սպասարկում՝ առնվազն 1 տարի, արտադրական թերությունների և հնարավոր անհամապատասխանությունների վերականգնման, վերանորոգման և/կամ փոխարինման նպատակով։ Ապրանքի վրա պետք է կատարվի մակնշում, որում նշված կլինեն արտադրող երկիրը, արտադրող ընկերությունը, արտադրման համար հիմք հանդիսացող նորմատիվա-իրավական փաստաթուղթը, արտադրման ժամանակ օգտագործված նյութերը և դրանց անվտանգության և էկոլոգիապես մաքուր հումք լինելու մասին գրառումները և այլն։ Մակնշումը պետք է կատարվի հայերեն, թույլատրվում է նաև  միջազգային լեզվով (մասնավորապես՝ անգլերեն, ռուսերեն), </w:t>
            </w:r>
            <w:r>
              <w:rPr>
                <w:rFonts w:ascii="GHEA Grapalat" w:eastAsia="Times New Roman" w:hAnsi="GHEA Grapalat" w:cs="Arial"/>
                <w:color w:val="000000"/>
                <w:lang w:val="hy-AM" w:eastAsia="en-GB"/>
              </w:rPr>
              <w:lastRenderedPageBreak/>
              <w:t>ընթեռնելի տարբերակով։ Մակնշումը պետք է կատարվի այնպիսի հատվածում, որպեսզի չխաթարի ընդհանուր էսթետիկ տեսքը։ Մակնշումն անմիջապես արտադրանքի վրա կատարելու անհնարինության դեպքում թույլատրվում է վերոգրյալ տեղեկատվությունը ամփոփել ուղեկցական թերթիկում և/կամ գրքույկում (կամ համարժեք, օրինակ՝ տեխնիկական անձնագրում)։</w:t>
            </w:r>
          </w:p>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noProof/>
                <w:color w:val="000000"/>
                <w:lang w:eastAsia="ru-RU"/>
              </w:rPr>
              <w:drawing>
                <wp:inline distT="0" distB="0" distL="0" distR="0" wp14:anchorId="44104EF1" wp14:editId="40B15ED9">
                  <wp:extent cx="876300" cy="876300"/>
                  <wp:effectExtent l="0" t="0" r="0" b="0"/>
                  <wp:docPr id="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1"/>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a:xfrm>
                            <a:off x="0" y="0"/>
                            <a:ext cx="876300" cy="876300"/>
                          </a:xfrm>
                          <a:prstGeom prst="rect">
                            <a:avLst/>
                          </a:prstGeom>
                          <a:noFill/>
                          <a:ln>
                            <a:noFill/>
                          </a:ln>
                        </pic:spPr>
                      </pic:pic>
                    </a:graphicData>
                  </a:graphic>
                </wp:inline>
              </w:drawing>
            </w:r>
          </w:p>
        </w:tc>
      </w:tr>
      <w:tr w:rsidR="009816FB" w:rsidRPr="002A5B78" w:rsidTr="000B7ED8">
        <w:tc>
          <w:tcPr>
            <w:tcW w:w="830" w:type="dxa"/>
          </w:tcPr>
          <w:p w:rsidR="009816FB" w:rsidRDefault="009816FB" w:rsidP="004B1EAE">
            <w:pPr>
              <w:tabs>
                <w:tab w:val="left" w:pos="425"/>
              </w:tabs>
              <w:suppressAutoHyphens w:val="0"/>
              <w:autoSpaceDN/>
              <w:spacing w:after="0" w:line="240" w:lineRule="auto"/>
              <w:ind w:left="425"/>
              <w:rPr>
                <w:rFonts w:ascii="Sylfaen" w:hAnsi="Sylfaen" w:cs="Sylfaen"/>
                <w:lang w:val="hy-AM"/>
              </w:rPr>
            </w:pPr>
          </w:p>
        </w:tc>
        <w:tc>
          <w:tcPr>
            <w:tcW w:w="2199" w:type="dxa"/>
          </w:tcPr>
          <w:p w:rsidR="009816FB" w:rsidRPr="00862D53" w:rsidRDefault="009816FB" w:rsidP="000B7ED8">
            <w:pPr>
              <w:spacing w:after="0" w:line="240" w:lineRule="auto"/>
              <w:jc w:val="center"/>
              <w:rPr>
                <w:rFonts w:ascii="GHEA Grapalat" w:hAnsi="GHEA Grapalat" w:cs="Arial"/>
                <w:b/>
                <w:color w:val="000000" w:themeColor="text1"/>
                <w:sz w:val="24"/>
                <w:szCs w:val="24"/>
                <w:highlight w:val="yellow"/>
                <w:lang w:val="hy-AM" w:eastAsia="ru-RU"/>
              </w:rPr>
            </w:pPr>
            <w:r w:rsidRPr="00862D53">
              <w:rPr>
                <w:rFonts w:ascii="GHEA Grapalat" w:hAnsi="GHEA Grapalat" w:cs="Arial"/>
                <w:b/>
                <w:color w:val="000000" w:themeColor="text1"/>
                <w:sz w:val="24"/>
                <w:szCs w:val="24"/>
                <w:highlight w:val="yellow"/>
                <w:lang w:val="hy-AM" w:eastAsia="ru-RU"/>
              </w:rPr>
              <w:t>Աշխատանքային</w:t>
            </w:r>
          </w:p>
          <w:p w:rsidR="009816FB" w:rsidRDefault="009816FB" w:rsidP="000B7ED8">
            <w:pPr>
              <w:spacing w:after="0" w:line="240" w:lineRule="auto"/>
              <w:jc w:val="center"/>
              <w:rPr>
                <w:rFonts w:ascii="GHEA Grapalat" w:hAnsi="GHEA Grapalat"/>
                <w:b/>
                <w:bCs/>
                <w:color w:val="000000"/>
                <w:sz w:val="24"/>
                <w:lang w:val="hy-AM"/>
              </w:rPr>
            </w:pPr>
            <w:r w:rsidRPr="00862D53">
              <w:rPr>
                <w:rFonts w:ascii="GHEA Grapalat" w:hAnsi="GHEA Grapalat" w:cs="Arial"/>
                <w:b/>
                <w:color w:val="000000" w:themeColor="text1"/>
                <w:sz w:val="24"/>
                <w:szCs w:val="24"/>
                <w:highlight w:val="yellow"/>
                <w:lang w:val="hy-AM" w:eastAsia="ru-RU"/>
              </w:rPr>
              <w:t>աթոռ</w:t>
            </w:r>
          </w:p>
        </w:tc>
        <w:tc>
          <w:tcPr>
            <w:tcW w:w="11757" w:type="dxa"/>
          </w:tcPr>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Աշխատանքային աթոռը  պետք է պատրաստված լինի էկոլոգիապես մաքուր և առողջության համար անվտանգ հումքից, պետք է լինի ողորկ, առանց ծլեպների, էկոլոգիապես մաքուր և առողջության համար անվտանգ նյութերով, անկյունները պետք է լինեն կլորացված կամ անկյուններին ամրացվեն պոլիմերային կամ ռետինե՝ անվտանգությունն ապահովող հատուկ դետալներ։ Պետք է լինեն ամուր՝ պատրաստված մաշակայուն նյութերից, ինչը շահագործման ընթացքում ի հայտ չգալու պարագայում մատակարարը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կատարվի որակյալ,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և հարմարավետ՝ շահագործման ժամանակ։ Աշխատանքային աթոռի մետաղական կմախքը պետք է պատրաստված լինի մետաղական սնամեջ օվալաձև խողովակներից՝ (30 x 15 x 2</w:t>
            </w:r>
            <w:r>
              <w:rPr>
                <w:rFonts w:ascii="GHEA Grapalat" w:eastAsia="Times New Roman" w:hAnsi="GHEA Grapalat" w:cs="Arial" w:hint="eastAsia"/>
                <w:color w:val="000000"/>
                <w:lang w:val="hy-AM" w:eastAsia="en-GB"/>
              </w:rPr>
              <w:t>․</w:t>
            </w:r>
            <w:r>
              <w:rPr>
                <w:rFonts w:ascii="GHEA Grapalat" w:eastAsia="Times New Roman" w:hAnsi="GHEA Grapalat" w:cs="Arial"/>
                <w:color w:val="000000"/>
                <w:lang w:val="hy-AM" w:eastAsia="en-GB"/>
              </w:rPr>
              <w:t>0 մմ), հնարավոր է նաև</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խողովակը լինի երկու կողմերից հավասրաչափ սեղմված և ունենա կլորացված ուղղանկյան ձև:</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Աթոռի մետաղական կմախքի զոդման կարանները պետք է լինեն լավ մշակված, ողորկ և փոշեներկված բարձրակարգ սև գույնի էկոլոգիապես մաքուր  ներկանյութով: Նստելատեղի բարձրությունը հատակից 450 մմ, թիկնակի բարձրությունը հատակից 800 մմ:</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Նստելատեղի չափսերն են՝ 420x385  (առնվազն) ;Թիկնակը և նստելատեղը պատրաստված լինեն առնվազն 10 մմ հաստության նրբատախտակից, որին դիմացից ամրացվում է առնվազն 20 մմ հաստության և 25 կգ/մ3 խտության սպունգ, իսկ հետևի մասում՝ 10 մմ հաստության և 25 կգ/մ3 խտության սպունգ։ Թիկնակը և նստատեղը պետք է երեսպատված լինեն հաստ, որակյալ, ամուր, մաշակայուն կտորով: Նստելատեղը և թիկնակը առանձին են իրարից։ Թիկնակի վերևի հատվածում և մետաղական և փայտային մասերը ունեն կիսաշրջանի, օվալաձև տեսք։ Թիկնակի պաստառապատված մասի չափերն  են 400 մմx 300 մմ: Ոտքերի եզրեը(ծայրերը) պետք է խցանված լինեն պոլիմերային  սև գույնի խցաններով, որոնց կողային պատերի հաստությունը՝ 2 մմ, տակի մասինը՝ 4-6 մմ: Նմուշները պետք է  մինչ մատակարարում համաձայնեցվեն պատվիրատուի հետ և առաջին իսկ պահանջի դեպքում՝ պետք է ներկայացվի ապրանքի համապատասխանության, որակի հավաստագիր (սերտիֆիկատ) կամ համարժեք փաստաթուղթ (օրինակ՝ անկախ փորձագիտական հաստատության կողմից տրված եզրակացություն)։ Պետք է սահմանվի երաշխիքային սպասարկում՝ առնվազն 1 տարի, արտադրական թերությունների և հնարավոր անհամապատասխանությունների վերականգնման, վերանորոգման և/կամ փոխարինման նպատակով։</w:t>
            </w:r>
          </w:p>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en-GB"/>
              </w:rPr>
              <w:lastRenderedPageBreak/>
              <w:t>Ապրանքի վրա պետք է կատարվի մակնշում, որում նշված կլինեն արտադրող երկիրը, արտադրող ընկերությունը, արտադրման համար հիմք հանդիսացող նորմատիվա-իրավական փաստաթուղթը, արտադրման ժամանակ օգտագործված նյութերը և դրանց անվտանգության և էկոլոգիապես մաքուր հումք լինելու մասին գրառումները և այլն։ Մակնշումը պետք է կատարվի հայերեն, թույլատրվում է նաև  միջազգային լեզվով (մասնավորապես՝ անգլերեն, ռուսերեն), ընթեռնելի տարբերակով։ Մակնշումը պետք է կատարվի այնպիսի հատվածում, որպեսզի չխաթարի ընդհանուր էսթետիկ տեսքը։ Մակնշումն անմիջապես արտադրանքի վրա կատարելու անհնարինության դեպքում թույլատրվում է վերոգրյալ տեղեկատվությունը ամփոփել ուղեկցական թերթիկում և/կամ գրքույկում (կամ համարժեք, օրինակ՝ տեխնիկական անձնագրում)։</w:t>
            </w:r>
          </w:p>
        </w:tc>
      </w:tr>
      <w:tr w:rsidR="009816FB" w:rsidRPr="002A5B78" w:rsidTr="000B7ED8">
        <w:tc>
          <w:tcPr>
            <w:tcW w:w="830" w:type="dxa"/>
          </w:tcPr>
          <w:p w:rsidR="009816FB" w:rsidRDefault="009816FB" w:rsidP="004B1EAE">
            <w:pPr>
              <w:tabs>
                <w:tab w:val="left" w:pos="425"/>
              </w:tabs>
              <w:suppressAutoHyphens w:val="0"/>
              <w:autoSpaceDN/>
              <w:spacing w:after="0" w:line="240" w:lineRule="auto"/>
              <w:ind w:left="425"/>
              <w:rPr>
                <w:rFonts w:ascii="Sylfaen" w:hAnsi="Sylfaen" w:cs="Sylfaen"/>
                <w:lang w:val="hy-AM"/>
              </w:rPr>
            </w:pPr>
          </w:p>
        </w:tc>
        <w:tc>
          <w:tcPr>
            <w:tcW w:w="2199" w:type="dxa"/>
          </w:tcPr>
          <w:p w:rsidR="009816FB" w:rsidRDefault="009816FB" w:rsidP="000B7ED8">
            <w:pPr>
              <w:jc w:val="center"/>
              <w:rPr>
                <w:rFonts w:ascii="GHEA Grapalat" w:hAnsi="GHEA Grapalat"/>
                <w:b/>
                <w:bCs/>
                <w:color w:val="000000"/>
                <w:sz w:val="24"/>
                <w:lang w:val="hy-AM"/>
              </w:rPr>
            </w:pPr>
            <w:r w:rsidRPr="00DD4E89">
              <w:rPr>
                <w:rFonts w:ascii="GHEA Grapalat" w:hAnsi="GHEA Grapalat"/>
                <w:b/>
                <w:bCs/>
                <w:color w:val="000000"/>
                <w:sz w:val="24"/>
                <w:highlight w:val="yellow"/>
                <w:lang w:val="hy-AM"/>
              </w:rPr>
              <w:t>Գրապահարան</w:t>
            </w:r>
          </w:p>
        </w:tc>
        <w:tc>
          <w:tcPr>
            <w:tcW w:w="11757" w:type="dxa"/>
          </w:tcPr>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Գրապահարանը ամբողջությամբ (բացառությամբ հետնապատից) պետք պատրաստված լինի լամինացված 18 մմ հաստությամբ E0դասի ՓՏՍ-ից, արտաքին չափսերը՝ 800х 400 х 1800 մմ ( Լ х Խ х Բ): Գրապահարանը պետք է պատրաստված լինի էկոլոգիապես մաքուր և առողջության համար անվտանգ հումքից, պետք է լինի ողորկ, առանց ծլեպների,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մատակարարը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Գրապահարանը ունի 300 մմ բարձրությամբ 5 դարակաշար, որոնցից վերևից սկսած</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2-ը փակվում են եզրերը մշակված, թրծված թափանցիկ երկփեղկ ապակյա դռներով՝ յուրաքանչյուրը 2 ծխնիով, իսկ ներքևի 3-ը՝ լամինացված 18 մմ հաստությամբ E0դասի ՓՏՍ-ից  երկփեղկ դռներով՝ յուրաքանչյուրը 2 ծխնիով։ Բոլոր դռները պետք է ունենանմետաղական օվալաձև բռնակներ։Դարակները պետք է պետք է պատրաստված լինեն լամինացված 18 մմ հաստության E0դասի ՓՏՍ-ից, որոնց աշխատանքային հարթության եզրերը շրջափակվեն 1-2 մմ  հաստության պոլիմերային եզրաժապավենով (PVC), իսկ ոչ աշխատանքային հարթության եզրագծերը՝  0.4-1.0 մմ հաստության պոլիմերային եզրաժապավենով (PVC կամ համարժեք): Աշխատանքային հարթությունը պետք է լինի անփայլ, բաց գույնի (բացառությամբ սպիտակի)։ Բոլոր միացումներն իրականացնել թաքնված ամրակցումներով։ Գրապահարանի հետնապատը պետք է լինի 4 մմ հաստությամբ լամինացված փայտաթելային սալից(ԴՎՊ) և նույն E0դասի ՓՏՍ գույնի: Պահարանը ամբողջ պարագծով պետք է ունենա շրջանակաձև ոտքեր։ Ոտքերը պետք է լինեն կարգավորվող։ Ոտքեր հանդիսացող, տակը դրված ուղղանկյուն հենակի արտաքին չափսերն են՝ 700 х 300 х 100 մմ (Լх Խ х Բ), որի հատակին հպվող հատվածի եզրերի վերջնամասերին, տակից պետք է ամրացվի պլաստիկե մուգ գույնի տակդիրներ, որոնց տակի պատերի հաստությունը՝ առնվազն 8 մմ է:</w:t>
            </w:r>
          </w:p>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en-GB"/>
              </w:rPr>
              <w:t>Նմուշները պետք է  մինչ մատակարարում համաձայնեցվեն պատվիրատուի հետ և առաջին իսկ պահանջի դեպքում՝ պետք է ներկայացվի ապրանքի համապատասխանության, որակի հավաստագիր (սերտիֆիկատ) կամ համարժեք փաստաթուղթ (օրինակ՝ անկախ փորձագիտական հաստատության կողմից տրված եզրակացություն)։ Պետք է սահմանվի երաշխիքային սպասարկում՝ առնվազն 1 տարի, արտադրական թերությունների և հնարավոր անհամապատասխանությունների վերականգնման, վերանորոգման և/կամ փոխարինման նպատակով։ Ապրանքի վրա պետք է կատարվի մակնշում, որում նշված կլինեն արտադրող երկիրը, արտադրող ընկերությունը, արտադրման համար հիմք հանդիսացող նորմատիվա-</w:t>
            </w:r>
            <w:r>
              <w:rPr>
                <w:rFonts w:ascii="GHEA Grapalat" w:eastAsia="Times New Roman" w:hAnsi="GHEA Grapalat" w:cs="Arial"/>
                <w:color w:val="000000"/>
                <w:lang w:val="hy-AM" w:eastAsia="en-GB"/>
              </w:rPr>
              <w:lastRenderedPageBreak/>
              <w:t>իրավական փաստաթուղթը, արտադրման ժամանակ օգտագործված նյութերը և դրանց անվտանգության և էկոլոգիապես մաքուր հումք լինելու մասին գրառումները և այլն։ Մակնշումը պետք է կատարվի հայերեն, թույլատրվում է նաև  միջազգային լեզվով (մասնավորապես՝ անգլերեն, ռուսերեն), ընթեռնելի տարբերակով։ Մակնշումը պետք է կատարվի այնպիսի հատվածում, որպեսզի չխաթարի ընդհանուր էսթետիկ տեսքը։ Մակնշումն անմիջապես արտադրանքի վրա կատարելու անհնարինության դեպքում թույլատրվում է վերոգրյալ տեղեկատվությունը ամփոփել ուղեկցական թերթիկում և/կամ գրքույկում (կամ համարժեք, օրինակ՝ տեխնիկական անձնագրում)։</w:t>
            </w:r>
          </w:p>
        </w:tc>
      </w:tr>
      <w:tr w:rsidR="009816FB" w:rsidRPr="002A5B78" w:rsidTr="000B7ED8">
        <w:tc>
          <w:tcPr>
            <w:tcW w:w="830" w:type="dxa"/>
          </w:tcPr>
          <w:p w:rsidR="009816FB" w:rsidRDefault="009816FB" w:rsidP="004B1EAE">
            <w:pPr>
              <w:tabs>
                <w:tab w:val="left" w:pos="425"/>
              </w:tabs>
              <w:suppressAutoHyphens w:val="0"/>
              <w:autoSpaceDN/>
              <w:spacing w:after="0" w:line="240" w:lineRule="auto"/>
              <w:ind w:left="425"/>
              <w:rPr>
                <w:rFonts w:ascii="Sylfaen" w:hAnsi="Sylfaen" w:cs="Sylfaen"/>
                <w:lang w:val="hy-AM"/>
              </w:rPr>
            </w:pPr>
          </w:p>
        </w:tc>
        <w:tc>
          <w:tcPr>
            <w:tcW w:w="2199" w:type="dxa"/>
          </w:tcPr>
          <w:p w:rsidR="009816FB" w:rsidRPr="00862D53" w:rsidRDefault="009816FB" w:rsidP="000B7ED8">
            <w:pPr>
              <w:spacing w:after="0" w:line="240" w:lineRule="auto"/>
              <w:jc w:val="center"/>
              <w:rPr>
                <w:rFonts w:ascii="GHEA Grapalat" w:hAnsi="GHEA Grapalat" w:cs="Arial"/>
                <w:b/>
                <w:color w:val="000000" w:themeColor="text1"/>
                <w:sz w:val="24"/>
                <w:szCs w:val="24"/>
                <w:highlight w:val="yellow"/>
                <w:lang w:val="hy-AM" w:eastAsia="ru-RU"/>
              </w:rPr>
            </w:pPr>
            <w:r w:rsidRPr="00862D53">
              <w:rPr>
                <w:rFonts w:ascii="GHEA Grapalat" w:hAnsi="GHEA Grapalat" w:cs="Arial"/>
                <w:b/>
                <w:color w:val="000000" w:themeColor="text1"/>
                <w:sz w:val="24"/>
                <w:szCs w:val="24"/>
                <w:highlight w:val="yellow"/>
                <w:lang w:val="hy-AM" w:eastAsia="ru-RU"/>
              </w:rPr>
              <w:t>Զգեստապահարան</w:t>
            </w:r>
          </w:p>
          <w:p w:rsidR="009816FB" w:rsidRPr="00862D53" w:rsidRDefault="009816FB" w:rsidP="000B7ED8">
            <w:pPr>
              <w:spacing w:after="0" w:line="240" w:lineRule="auto"/>
              <w:jc w:val="center"/>
              <w:rPr>
                <w:rFonts w:ascii="GHEA Grapalat" w:hAnsi="GHEA Grapalat" w:cs="Arial"/>
                <w:b/>
                <w:color w:val="000000" w:themeColor="text1"/>
                <w:sz w:val="24"/>
                <w:szCs w:val="24"/>
                <w:highlight w:val="yellow"/>
                <w:lang w:val="hy-AM" w:eastAsia="ru-RU"/>
              </w:rPr>
            </w:pPr>
            <w:r w:rsidRPr="00862D53">
              <w:rPr>
                <w:rFonts w:ascii="GHEA Grapalat" w:hAnsi="GHEA Grapalat" w:cs="Arial"/>
                <w:b/>
                <w:color w:val="000000" w:themeColor="text1"/>
                <w:sz w:val="24"/>
                <w:szCs w:val="24"/>
                <w:highlight w:val="yellow"/>
                <w:lang w:val="hy-AM" w:eastAsia="ru-RU"/>
              </w:rPr>
              <w:t>աշխատակիցների</w:t>
            </w:r>
          </w:p>
          <w:p w:rsidR="009816FB" w:rsidRDefault="009816FB" w:rsidP="000B7ED8">
            <w:pPr>
              <w:spacing w:after="0" w:line="240" w:lineRule="auto"/>
              <w:jc w:val="center"/>
              <w:rPr>
                <w:rFonts w:ascii="GHEA Grapalat" w:hAnsi="GHEA Grapalat"/>
                <w:b/>
                <w:bCs/>
                <w:color w:val="000000"/>
                <w:sz w:val="24"/>
                <w:lang w:val="hy-AM"/>
              </w:rPr>
            </w:pPr>
            <w:r w:rsidRPr="00862D53">
              <w:rPr>
                <w:rFonts w:ascii="GHEA Grapalat" w:hAnsi="GHEA Grapalat" w:cs="Arial"/>
                <w:b/>
                <w:color w:val="000000" w:themeColor="text1"/>
                <w:sz w:val="24"/>
                <w:szCs w:val="24"/>
                <w:highlight w:val="yellow"/>
                <w:lang w:val="hy-AM" w:eastAsia="ru-RU"/>
              </w:rPr>
              <w:t>համար</w:t>
            </w:r>
          </w:p>
        </w:tc>
        <w:tc>
          <w:tcPr>
            <w:tcW w:w="11757" w:type="dxa"/>
          </w:tcPr>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Զգեստապահարանը պետք է պատրաստված լինի էկոլոգիապես մաքուր և առողջության համար անվտանգ հումքից, պետք է լինի ողորկ, առանց ծլեպների և արտադրական խոտանների,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մատակարարը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Զգեստապահարանն ամբողջությամբ (բացառությամբ հետնապատից) պետք է պատրաստված լինի լամինացված 18 մմ հաստությամբ E0դասի ՓՏՍ-ից արտաքին չափսերը՝820 х 450 х 2000 մմ (Լ х Խ х Բ):Զգեստապահարանը վերևից ունի 400 մմ բարձրությամբ 1 դարակաշար, որից 60 մմ հեռավորությամբ տակից ամարցվում է ¾ դյույմ քրոմապատ, մետաղական երկաթյա ամուր և որակյալ ձող՝ համապատասխան ամրացումներով։ Զգեստապահարանն ունի 2 իրար հավասար դուռ, դռները՝ լամինացված 18 մմ հաստությամբ E0դասի ՓՏՍ-ից։ Դռներից յուրաքանչյուրը ամրացվում է 3-ական ծխնիով։ Դռները պետք է ունենան մետաղական օվալաձև բռնակներ։</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Աշխատանքային հարթության եզրերը շրջափակվեն 1-2 մմ հաստության պոլիմերային եզրաժապավենով (PVC կամ համարժեք), իսկ ոչ աշխատանքային հարթության եզրագծերը՝ 0.4-1.0 մմ հաստության պոլիմերային եզրաժապավենով (PVC կամ համարժեք): Աշխատանքային հարթությունը պետք է լինի անփայլ։ Բոլոր միացումներն իրականացնել թաքնված ամրակցումներով։ Հետնապատը պետք է լինի 4 մմ հաստությամբ լամինացված փայտաթեփային սալից(ԴՎՊ) և նույն E0դասի ՓՏՍ-ի գույնի: Պահարանը ամբողջ պարագծով պետք է ունենա շրջանակաձև ոտքեր, որի հատակին  հպվող հատվածի եզրերի վերջնամասերին, տակից պետք է ամրացվի պլաստիկե մուգ</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գույնի տակդիրներ՝ 8 մմ հաստությամբ: Ոտքերըբ պետք է լինեն կարգավորվող։ Ոտքեր հանդիսացող, տակը դրված ուղղանկյուն հենակի արտաքին չափսերն են՝ 800 х420 х 100 մմ (Լ х Խ х Բ), որի հատակին հպվող հատվածի եզրերի վերջնամասերին, տակից պետք է ամրացվի պլաստիկե մուգ գույնի տակդիրներ, որոնց տակի պատերի  հաստությունը՝ առնվազն 8 մմ է:</w:t>
            </w:r>
          </w:p>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en-GB"/>
              </w:rPr>
              <w:t xml:space="preserve">Նմուշները պետք է  մինչ մատակարարում համաձայնեցվեն պատվիրատուի հետ և առաջին իսկ պահանջի դեպքում՝ պետք է ներկայացվի ապրանքի համապատասխանության, որակի հավաստագիր (սերտիֆիկատ) կամ համարժեք փաստաթուղթ (օրինակ՝ անկախ փորձագիտական հաստատության կողմից տրված եզրակացություն)։ Պետք է սահմանվի երաշխիքային սպասարկում՝ առնվազն 1 տարի, արտադրական թերությունների և հնարավոր անհամապատասխանությունների վերականգնման, վերանորոգման և/կամ փոխարինման նպատակով։ Ապրանքի վրա պետք է կատարվի մակնշում, որում նշված կլինեն արտադրող երկիրը, արտադրող ընկերությունը, արտադրման համար հիմք հանդիսացող նորմատիվա-իրավական փաստաթուղթը, արտադրման ժամանակ օգտագործված նյութերը և դրանց անվտանգության և էկոլոգիապես </w:t>
            </w:r>
            <w:r>
              <w:rPr>
                <w:rFonts w:ascii="GHEA Grapalat" w:eastAsia="Times New Roman" w:hAnsi="GHEA Grapalat" w:cs="Arial"/>
                <w:color w:val="000000"/>
                <w:lang w:val="hy-AM" w:eastAsia="en-GB"/>
              </w:rPr>
              <w:lastRenderedPageBreak/>
              <w:t>մաքուր հումք լինելու մասին գրառումները և այլն։ Մակնշումը պետք է կատարվի հայերեն, թույլատրվում է նաև  միջազգային լեզվով (մասնավորապես՝ անգլերեն, ռուսերեն), ընթեռնելի տարբերակով։ Մակնշումը պետք է կատարվի այնպիսի հատվածում, որպեսզի չխաթարի ընդհանուր էսթետիկ տեսքը։ Մակնշումն անմիջապես արտադրանքի վրա կատարելու անհնարինության դեպքում թույլատրվում է վերոգրյալ տեղեկատվությունը ամփոփել ուղեկցական թերթիկում և/կամ գրքույկում (կամ համարժեք, օրինակ՝ տեխնիկական անձնագրում)։</w:t>
            </w:r>
          </w:p>
        </w:tc>
      </w:tr>
      <w:tr w:rsidR="009816FB" w:rsidRPr="002A5B78" w:rsidTr="000B7ED8">
        <w:tc>
          <w:tcPr>
            <w:tcW w:w="830" w:type="dxa"/>
          </w:tcPr>
          <w:p w:rsidR="009816FB" w:rsidRDefault="009816FB" w:rsidP="004B1EAE">
            <w:pPr>
              <w:tabs>
                <w:tab w:val="left" w:pos="425"/>
              </w:tabs>
              <w:suppressAutoHyphens w:val="0"/>
              <w:autoSpaceDN/>
              <w:spacing w:after="0" w:line="240" w:lineRule="auto"/>
              <w:ind w:left="425"/>
              <w:rPr>
                <w:rFonts w:ascii="Sylfaen" w:hAnsi="Sylfaen" w:cs="Sylfaen"/>
                <w:lang w:val="hy-AM"/>
              </w:rPr>
            </w:pPr>
          </w:p>
        </w:tc>
        <w:tc>
          <w:tcPr>
            <w:tcW w:w="2199" w:type="dxa"/>
          </w:tcPr>
          <w:p w:rsidR="009816FB" w:rsidRDefault="009816FB" w:rsidP="000B7ED8">
            <w:pPr>
              <w:spacing w:after="0" w:line="240" w:lineRule="auto"/>
              <w:jc w:val="center"/>
              <w:rPr>
                <w:rFonts w:ascii="GHEA Grapalat" w:hAnsi="GHEA Grapalat"/>
                <w:b/>
                <w:bCs/>
                <w:color w:val="000000"/>
                <w:sz w:val="24"/>
                <w:lang w:val="hy-AM"/>
              </w:rPr>
            </w:pPr>
            <w:r>
              <w:rPr>
                <w:rFonts w:ascii="GHEA Grapalat" w:hAnsi="GHEA Grapalat"/>
                <w:b/>
                <w:bCs/>
                <w:color w:val="000000"/>
                <w:sz w:val="24"/>
                <w:lang w:val="hy-AM"/>
              </w:rPr>
              <w:t>Գրատախտակ</w:t>
            </w:r>
          </w:p>
          <w:p w:rsidR="009816FB" w:rsidRDefault="009816FB" w:rsidP="000B7ED8">
            <w:pPr>
              <w:spacing w:after="0" w:line="240" w:lineRule="auto"/>
              <w:jc w:val="center"/>
              <w:rPr>
                <w:rFonts w:ascii="GHEA Grapalat" w:hAnsi="GHEA Grapalat"/>
                <w:b/>
                <w:bCs/>
                <w:color w:val="000000"/>
                <w:sz w:val="24"/>
                <w:lang w:val="hy-AM"/>
              </w:rPr>
            </w:pPr>
            <w:r>
              <w:rPr>
                <w:rFonts w:ascii="GHEA Grapalat" w:hAnsi="GHEA Grapalat"/>
                <w:b/>
                <w:bCs/>
                <w:color w:val="000000"/>
                <w:sz w:val="24"/>
                <w:lang w:val="hy-AM"/>
              </w:rPr>
              <w:t>շարժական</w:t>
            </w:r>
          </w:p>
          <w:p w:rsidR="009816FB" w:rsidRDefault="009816FB" w:rsidP="000B7ED8">
            <w:pPr>
              <w:spacing w:after="0" w:line="240" w:lineRule="auto"/>
              <w:jc w:val="center"/>
              <w:rPr>
                <w:rFonts w:ascii="GHEA Grapalat" w:hAnsi="GHEA Grapalat"/>
                <w:b/>
                <w:bCs/>
                <w:color w:val="000000"/>
                <w:sz w:val="24"/>
                <w:lang w:val="hy-AM"/>
              </w:rPr>
            </w:pPr>
            <w:r>
              <w:rPr>
                <w:rFonts w:ascii="GHEA Grapalat" w:hAnsi="GHEA Grapalat"/>
                <w:b/>
                <w:bCs/>
                <w:color w:val="000000"/>
                <w:sz w:val="24"/>
                <w:lang w:val="hy-AM"/>
              </w:rPr>
              <w:t>/ֆլիպչարտ /</w:t>
            </w:r>
          </w:p>
        </w:tc>
        <w:tc>
          <w:tcPr>
            <w:tcW w:w="11757" w:type="dxa"/>
          </w:tcPr>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Ֆլիպչարտ գրատախտակ՝ մարկերային, ալյումինե (կամ համարժեք) շրջանակով, շարժական ոտքերով, հենակով և անիվներով։ Որակյալ, առանց արտադրական խոտանների և թերությունների։ Չափսերը՝ 500 х 550 х 2000 մմ, կամ 900 х 1200 х 2000 մմ:Գրասենյակային պատկերակալ՝ նոթատետրի շրջելիության սկզբունքով թղթի կամ թղթերի փաթեթի համար ամրակներով մագնիսամարկերային գրատախտակ, հավաքծուի մեջ անպայման պետք է լինի առնվազն 2 մարկեր և 1 ջնջոց:</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Պետք է լինեն ամուր՝ պատրաստված մաշակայուն նյութերից, ինչը շահագործման ընթացքում ի հայտ չգալու պարագայում մատակարարը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Պետք է ապահովվի էրգոնոմիկությունը, այսինքն՝ մատակարարվող գույքը պետք է լինի հարմարավետ՝ ըստ նպատակային նշանակության շահագործման ժամանակ։</w:t>
            </w:r>
          </w:p>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en-GB"/>
              </w:rPr>
              <w:t>Նմուշները պետք է  մինչ մատակարարում համաձայնեցվեն պատվիրատուի հետ և առաջին իսկ պահանջի դեպքում՝ պետք է ներկայացվի ապրանքի համապատասխանության, որակի հավաստագիր (սերտիֆիկատ) կամ համարժեք փաստաթուղթ (օրինակ՝ անկախ փորձագիտական հաստատության կողմից տրված եզրակացություն)։ Պետք է սահմանվի երաշխիքային սպասարկում՝ առնվազն 1 տարի, արտադրական թերությունների և հնարավոր անհամապատասխանությունների վերականգնման, վերանորոգման և/կամ փոխարինման նպատակով։ Ապրանքի վրա պետք է կատարվի մակնշում, որում նշված կլինեն արտադրող երկիրը, արտադրող ընկերությունը, արտադրման համար հիմք հանդիսացող նորմատիվա-իրավական փաստաթուղթը, արտադրման ժամանակ օգտագործված նյութերը և դրանց անվտանգության և էկոլոգիապես մաքուր հումք լինելու մասին գրառումները և այլն։ Մակնշումը պետք է կատարվի հայերեն, թույլատրվում է նաև  միջազգային լեզվով (մասնավորապես՝ անգլերեն, ռուսերեն), ընթեռնելի տարբերակով։ Մակնշումը պետք է կատարվի այնպիսի հատվածում, որպեսզի չխաթարի ընդհանուր էսթետիկ տեսքը։ Մակնշումն անմիջապես արտադրանքի վրա կատարելու անհնարինության դեպքում թույլատրվում է վերոգրյալ տեղեկատվությունը ամփոփել ուղեկցական թերթիկում և/կամ գրքույկում (կամ համարժեք, օրինակ՝ տեխնիկական անձնագրում)։</w:t>
            </w:r>
          </w:p>
        </w:tc>
      </w:tr>
      <w:tr w:rsidR="009816FB" w:rsidRPr="002A5B78" w:rsidTr="000B7ED8">
        <w:tc>
          <w:tcPr>
            <w:tcW w:w="830" w:type="dxa"/>
          </w:tcPr>
          <w:p w:rsidR="009816FB" w:rsidRDefault="009816FB" w:rsidP="004B1EAE">
            <w:pPr>
              <w:tabs>
                <w:tab w:val="left" w:pos="425"/>
              </w:tabs>
              <w:suppressAutoHyphens w:val="0"/>
              <w:autoSpaceDN/>
              <w:spacing w:after="0" w:line="240" w:lineRule="auto"/>
              <w:ind w:left="425"/>
              <w:rPr>
                <w:rFonts w:ascii="Sylfaen" w:hAnsi="Sylfaen" w:cs="Sylfaen"/>
                <w:lang w:val="hy-AM"/>
              </w:rPr>
            </w:pPr>
          </w:p>
        </w:tc>
        <w:tc>
          <w:tcPr>
            <w:tcW w:w="2199" w:type="dxa"/>
          </w:tcPr>
          <w:p w:rsidR="009816FB" w:rsidRPr="00DD4E89" w:rsidRDefault="009816FB" w:rsidP="000B7ED8">
            <w:pPr>
              <w:spacing w:after="0" w:line="240" w:lineRule="auto"/>
              <w:jc w:val="center"/>
              <w:rPr>
                <w:rFonts w:ascii="GHEA Grapalat" w:hAnsi="GHEA Grapalat"/>
                <w:b/>
                <w:bCs/>
                <w:color w:val="000000"/>
                <w:sz w:val="24"/>
                <w:highlight w:val="yellow"/>
                <w:lang w:val="hy-AM"/>
              </w:rPr>
            </w:pPr>
            <w:r w:rsidRPr="00DD4E89">
              <w:rPr>
                <w:rFonts w:ascii="GHEA Grapalat" w:hAnsi="GHEA Grapalat"/>
                <w:b/>
                <w:bCs/>
                <w:color w:val="000000"/>
                <w:sz w:val="24"/>
                <w:highlight w:val="yellow"/>
                <w:lang w:val="hy-AM"/>
              </w:rPr>
              <w:t>Աշխատանքային</w:t>
            </w:r>
          </w:p>
          <w:p w:rsidR="009816FB" w:rsidRPr="00DD4E89" w:rsidRDefault="009816FB" w:rsidP="000B7ED8">
            <w:pPr>
              <w:spacing w:after="0" w:line="240" w:lineRule="auto"/>
              <w:jc w:val="center"/>
              <w:rPr>
                <w:rFonts w:ascii="GHEA Grapalat" w:hAnsi="GHEA Grapalat"/>
                <w:b/>
                <w:bCs/>
                <w:color w:val="000000"/>
                <w:sz w:val="24"/>
                <w:highlight w:val="yellow"/>
                <w:lang w:val="hy-AM"/>
              </w:rPr>
            </w:pPr>
            <w:r w:rsidRPr="00DD4E89">
              <w:rPr>
                <w:rFonts w:ascii="GHEA Grapalat" w:hAnsi="GHEA Grapalat"/>
                <w:b/>
                <w:bCs/>
                <w:color w:val="000000"/>
                <w:sz w:val="24"/>
                <w:highlight w:val="yellow"/>
                <w:lang w:val="hy-AM"/>
              </w:rPr>
              <w:t>կենտրոն</w:t>
            </w:r>
          </w:p>
          <w:p w:rsidR="009816FB" w:rsidRPr="00DD4E89" w:rsidRDefault="009816FB" w:rsidP="000B7ED8">
            <w:pPr>
              <w:spacing w:after="0" w:line="240" w:lineRule="auto"/>
              <w:jc w:val="center"/>
              <w:rPr>
                <w:rFonts w:ascii="GHEA Grapalat" w:hAnsi="GHEA Grapalat"/>
                <w:b/>
                <w:bCs/>
                <w:color w:val="000000"/>
                <w:sz w:val="24"/>
                <w:highlight w:val="yellow"/>
                <w:lang w:val="hy-AM"/>
              </w:rPr>
            </w:pPr>
            <w:r w:rsidRPr="00DD4E89">
              <w:rPr>
                <w:rFonts w:ascii="GHEA Grapalat" w:hAnsi="GHEA Grapalat"/>
                <w:b/>
                <w:bCs/>
                <w:color w:val="000000"/>
                <w:sz w:val="24"/>
                <w:highlight w:val="yellow"/>
                <w:lang w:val="hy-AM"/>
              </w:rPr>
              <w:t>/պահարաններ</w:t>
            </w:r>
          </w:p>
          <w:p w:rsidR="009816FB" w:rsidRPr="00DD4E89" w:rsidRDefault="009816FB" w:rsidP="000B7ED8">
            <w:pPr>
              <w:spacing w:after="0" w:line="240" w:lineRule="auto"/>
              <w:jc w:val="center"/>
              <w:rPr>
                <w:rFonts w:ascii="GHEA Grapalat" w:hAnsi="GHEA Grapalat"/>
                <w:b/>
                <w:bCs/>
                <w:color w:val="000000"/>
                <w:sz w:val="24"/>
                <w:highlight w:val="yellow"/>
                <w:lang w:val="hy-AM"/>
              </w:rPr>
            </w:pPr>
            <w:r w:rsidRPr="00DD4E89">
              <w:rPr>
                <w:rFonts w:ascii="GHEA Grapalat" w:hAnsi="GHEA Grapalat"/>
                <w:b/>
                <w:bCs/>
                <w:color w:val="000000"/>
                <w:sz w:val="24"/>
                <w:highlight w:val="yellow"/>
                <w:lang w:val="hy-AM"/>
              </w:rPr>
              <w:t>զարգացնող</w:t>
            </w:r>
          </w:p>
          <w:p w:rsidR="009816FB" w:rsidRDefault="009816FB" w:rsidP="000B7ED8">
            <w:pPr>
              <w:spacing w:after="0" w:line="240" w:lineRule="auto"/>
              <w:jc w:val="center"/>
              <w:rPr>
                <w:rFonts w:ascii="GHEA Grapalat" w:hAnsi="GHEA Grapalat"/>
                <w:b/>
                <w:bCs/>
                <w:color w:val="000000"/>
                <w:sz w:val="24"/>
                <w:lang w:val="hy-AM"/>
              </w:rPr>
            </w:pPr>
            <w:r w:rsidRPr="00DD4E89">
              <w:rPr>
                <w:rFonts w:ascii="GHEA Grapalat" w:hAnsi="GHEA Grapalat"/>
                <w:b/>
                <w:bCs/>
                <w:color w:val="000000"/>
                <w:sz w:val="24"/>
                <w:highlight w:val="yellow"/>
                <w:lang w:val="hy-AM"/>
              </w:rPr>
              <w:t>միջավայրի համար</w:t>
            </w:r>
            <w:r>
              <w:rPr>
                <w:rFonts w:ascii="GHEA Grapalat" w:hAnsi="GHEA Grapalat"/>
                <w:b/>
                <w:bCs/>
                <w:color w:val="000000"/>
                <w:sz w:val="24"/>
                <w:lang w:val="hy-AM"/>
              </w:rPr>
              <w:t>/</w:t>
            </w:r>
          </w:p>
        </w:tc>
        <w:tc>
          <w:tcPr>
            <w:tcW w:w="11757" w:type="dxa"/>
          </w:tcPr>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ՀՀ Առողջապահության նախարարի 12.02.2024թ. N 50-Ն հրամանի պահանջներին համապատասխան: Աշխատանքային կենտրոնը պետք է պատրաստված լինի էկոլոգիապես մաքուր և առողջության համար անվտանգ հումքից, պետք է լինի ողորկ, առանց ծլեպների և արտադրական խոտանների,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մատակարարը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Աշխատանքային կենտրոնը պատրաստված է 18 մմ հաստությամբ լամինացված E0դասի ՓՏՍ-ից, արտաքաինչափսերն են՝ 2500 х 450 х 1500 </w:t>
            </w:r>
            <w:r>
              <w:rPr>
                <w:rFonts w:ascii="GHEA Grapalat" w:eastAsia="Times New Roman" w:hAnsi="GHEA Grapalat" w:cs="Arial"/>
                <w:color w:val="000000"/>
                <w:lang w:val="hy-AM" w:eastAsia="en-GB"/>
              </w:rPr>
              <w:lastRenderedPageBreak/>
              <w:t>մմ ( Լ х Խ х Բ): Աշխատանքային կենտրոնը հորիզոնական դիրքով բաժանված է երեք հավասարաչափ բաց 2 և փակ 1 դարակներից:</w:t>
            </w:r>
          </w:p>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en-GB"/>
              </w:rPr>
              <w:t>Բոլոր անկյունները լինեն կլորացված կամ անկյուններին ամրացված լինենպոլիմերային կլորացված հատուկ դետալներ: Հետնապատը պետք է լինի 4 մմ հաստությամբ լամինացված փայտաթեփային սալից(ԴՎՊ), նույն E0դասի ՓՏՍ-ի գույնի:Պահարանը ամբողջ պարագծով պետք է ունենա շրջանակաձև ոտքեր, որի հատակին հպվող հատվածի եզրերի վերջնամասերին, տակից պետք է ամրացվի պլաստիկե մուգ գույնի տակդիրներ՝ 8 մմ հաստությամբ: Ոտքերը պետք է լինեն կարգավորվող։Ոտքեր հանդիսացող, տակը դրված ուղղանկյուն հենակի արտաքին չափսերն են՝ 2200х450 х 100 մմ ( Լ х Խ х Բ), որի հատակին հպվող հատվածի եզրերի վերջնամասերին, տակից պետք է ամրացվի պոլիմերային մուգ գույնի տակդիրներ,որոնց տակի պատերի հաստությունը՝ առնվազն 8 մմ է:Բոլոր միացումներն իրականացնել թաքնված ամրակցումներով։ Գույները նախապես համաձայնեցնել մանկապարտեզի տնօրինության հետ:Նմուշները պետք է  մինչ մատակարարում համաձայնեցվեն պատվիրատուի հետ և առաջին իսկ պահանջի դեպքում՝ պետք է ներկայացվի ապրանքի համապատասխանության, որակի հավաստագիր (սերտիֆիկատ) կամ համարժեք փաստաթուղթ (օրինակ՝ անկախ փորձագիտական հաստատության կողմից տրված եզրակացություն)։ Պետք է սահմանվի երաշխիքային սպասարկում՝ առնվազն 1 տարի, արտադրական թերությունների և հնարավոր անհամապատասխանությունների վերականգնման, վերանորոգման և/կամ փոխարինման նպատակով։ Ապրանքի վրա պետք է կատարվի մակնշում, որում նշված կլինեն արտադրող երկիրը, արտադրող ընկերությունը, արտադրման համար հիմք հանդիսացող նորմատիվա-իրավական փաստաթուղթը, արտադրման ժամանակ օգտագործված նյութերը և դրանց անվտանգության և էկոլոգիապես մաքուր հումք լինելու մասին գրառումները և այլն։ Մակնշումը պետք է կատարվի հայերեն, թույլատրվում է նաև  միջազգային լեզվով (մասնավորապես՝ անգլերեն, ռուսերեն), ընթեռնելի տարբերակով։ Մակնշումը պետք է կատարվի այնպիսի հատվածում, որպեսզի չխաթարի ընդհանուր էսթետիկ տեսքը։ Մակնշումն անմիջապես արտադրանքի վրա կատարելու անհնարինության դեպքում թույլատրվում է վերոգրյալ տեղեկատվությունը ամփոփել ուղեկցական թերթիկում և/կամ գրքույկում (կամ համարժեք, օրինակ՝ տեխնիկական անձնագրում)։</w:t>
            </w:r>
          </w:p>
        </w:tc>
      </w:tr>
      <w:tr w:rsidR="009816FB" w:rsidRPr="002A5B78" w:rsidTr="000B7ED8">
        <w:tc>
          <w:tcPr>
            <w:tcW w:w="830" w:type="dxa"/>
          </w:tcPr>
          <w:p w:rsidR="009816FB" w:rsidRDefault="009816FB" w:rsidP="004B1EAE">
            <w:pPr>
              <w:tabs>
                <w:tab w:val="left" w:pos="425"/>
              </w:tabs>
              <w:suppressAutoHyphens w:val="0"/>
              <w:autoSpaceDN/>
              <w:spacing w:after="0" w:line="240" w:lineRule="auto"/>
              <w:ind w:left="425"/>
              <w:rPr>
                <w:rFonts w:ascii="Sylfaen" w:hAnsi="Sylfaen" w:cs="Sylfaen"/>
                <w:lang w:val="hy-AM"/>
              </w:rPr>
            </w:pPr>
          </w:p>
        </w:tc>
        <w:tc>
          <w:tcPr>
            <w:tcW w:w="2199" w:type="dxa"/>
          </w:tcPr>
          <w:p w:rsidR="009816FB" w:rsidRDefault="009816FB" w:rsidP="000B7ED8">
            <w:pPr>
              <w:jc w:val="center"/>
              <w:rPr>
                <w:rFonts w:ascii="GHEA Grapalat" w:hAnsi="GHEA Grapalat"/>
                <w:b/>
                <w:bCs/>
                <w:color w:val="000000"/>
                <w:sz w:val="24"/>
                <w:lang w:val="hy-AM"/>
              </w:rPr>
            </w:pPr>
            <w:r>
              <w:rPr>
                <w:rFonts w:ascii="GHEA Grapalat" w:hAnsi="GHEA Grapalat"/>
                <w:b/>
                <w:bCs/>
                <w:color w:val="000000"/>
                <w:sz w:val="24"/>
                <w:lang w:val="hy-AM"/>
              </w:rPr>
              <w:t>Խաղալիքներ</w:t>
            </w:r>
          </w:p>
        </w:tc>
        <w:tc>
          <w:tcPr>
            <w:tcW w:w="11757" w:type="dxa"/>
          </w:tcPr>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ՀՀ կառավարության 2021թ. մայիսի 13-ի N 744-Ն «Նախադպրոցական կրթության պետական կրթական չափորոշիչ» որոշման պահանջներին համապատասխան: Նախադպրոցական ուսումնական հաստատություններում կիրառվող խաղալիքներ պետք է համապատասխանեն տարիքին, լինեն ճանաչողական, մոտիվացնող, զարգացնող, հայրենասիրական,  ուսուցանող, կոնստրուկտորական,  խաղային, երաժշտական, շարժվող սպորտային, շինարարական, հեքիաթների ու մուլտ հերոսների, բնության և կենդանական աշխարի, բժշկական, խոհանոցային, տրանսպորտի, տարբեր մասնագիտությունները բնութագրող  և ինտերակտիվ թեմաներով: Բոլոր խաղալիքները պարտադիր պետք է պատրաստված լինեն էկոլոգիապես մաքուր նյութերից, առանց սուր անկյունների, եզրերի, ծայրերի, բարձրորակ և հակաալերգիկ նյութերից, լինեն անվտանգ,  նոր, գեղեցիկ ու ճաշակով գունազարդված: Պարտադիր պետք է ունենան մակնշում, որի մեջ ներառվահած կլինի նորմատիվ-իրավական ակտի անվանումը՝ ըստ որի պատրաստվել է խաղալիքը, էկոլոգիապես մաքուր նյութերից պատրաստված լինելու մասին համապատասխան նշումներ, տարիքային սահմանափակումների վերաբերյալ տեղեկատվություն և այլն։ </w:t>
            </w:r>
          </w:p>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en-GB"/>
              </w:rPr>
              <w:t xml:space="preserve">Նմուշները պետք է  մինչ մատակարարումը համաձայնեցվեն պատվիրատուի հետ և առաջին իսկ պահանջի դեպքում՝ պետք է ներկայացվի ապրանքի համապատասխանության, որակի հավաստագիր (սերտիֆիկատ) կամ համարժեք փաստաթուղթ (օրինակ՝ անկախ փորձագիտական հաստատության կողմից տրված եզրակացություն)։ Պետք է սահմանվի երաշխիքային սպասարկում՝ առնվազն 1 տարի, արտադրական թերությունների և հնարավոր անհամապատասխանությունների </w:t>
            </w:r>
            <w:r>
              <w:rPr>
                <w:rFonts w:ascii="GHEA Grapalat" w:eastAsia="Times New Roman" w:hAnsi="GHEA Grapalat" w:cs="Arial"/>
                <w:color w:val="000000"/>
                <w:lang w:val="hy-AM" w:eastAsia="en-GB"/>
              </w:rPr>
              <w:lastRenderedPageBreak/>
              <w:t>վերականգնման, վերանորոգման և/կամ փոխարինման նպատակով։ Ապրանքի վրա պետք է կատարվի մակնշում, որում  նշված կլինեն արտադրող երկիրը, արտադրող ընկերությունը, արտադրման համար հիմք հանդիսացող նորմատիվա-իրավական փաստաթուղթը, արտադրման ժամանակ օգտագործված նյութերը և դրանց անվտանգության և էկոլոգիապես մաքուր հումք լինելու մասին գրառումները և այլն։ Մակնշումը պետք է կատարվի հայերեն, թույլատրվում է նաև  միջազգային լեզվով (մասնավորապես՝ անգլերեն, ռուսերեն), ընթեռնելի տարբերակով։ Մակնշումը պետք է կատարվի այնպիսի հատվածում, որպեսզի չխաթարի ընդհանուր էսթետիկ տեսքը։ Մակնշումն անմիջապես արտադրանքի վրա կատարելու անհնարինության դեպքում թույլատրվում է վերոգրյալ տեղեկատվությունը ամփոփել ուղեկցական թերթիկում և/կամ գրքույկում (կամ համարժեք, օրինակ՝ տեխնիկական անձնագրում, ամրակցված պիտակում)։</w:t>
            </w:r>
          </w:p>
        </w:tc>
      </w:tr>
      <w:tr w:rsidR="009816FB" w:rsidTr="000B7ED8">
        <w:tc>
          <w:tcPr>
            <w:tcW w:w="830" w:type="dxa"/>
          </w:tcPr>
          <w:p w:rsidR="009816FB" w:rsidRDefault="009816FB" w:rsidP="000B7ED8">
            <w:pPr>
              <w:suppressAutoHyphens w:val="0"/>
              <w:autoSpaceDN/>
              <w:spacing w:after="0" w:line="240" w:lineRule="auto"/>
              <w:rPr>
                <w:rFonts w:ascii="Sylfaen" w:hAnsi="Sylfaen" w:cs="Sylfaen"/>
                <w:lang w:val="hy-AM"/>
              </w:rPr>
            </w:pPr>
          </w:p>
        </w:tc>
        <w:tc>
          <w:tcPr>
            <w:tcW w:w="2199" w:type="dxa"/>
          </w:tcPr>
          <w:p w:rsidR="009816FB" w:rsidRDefault="009816FB" w:rsidP="000B7ED8">
            <w:pPr>
              <w:rPr>
                <w:rFonts w:ascii="GHEA Grapalat" w:hAnsi="GHEA Grapalat"/>
                <w:b/>
                <w:bCs/>
                <w:color w:val="000000"/>
                <w:sz w:val="24"/>
                <w:lang w:val="hy-AM"/>
              </w:rPr>
            </w:pPr>
            <w:r>
              <w:rPr>
                <w:rFonts w:ascii="GHEA Grapalat" w:hAnsi="GHEA Grapalat"/>
                <w:b/>
                <w:sz w:val="24"/>
                <w:lang w:val="hy-AM"/>
              </w:rPr>
              <w:t>Ι Ι. Նախադպրոցական</w:t>
            </w:r>
          </w:p>
        </w:tc>
        <w:tc>
          <w:tcPr>
            <w:tcW w:w="11757" w:type="dxa"/>
          </w:tcPr>
          <w:p w:rsidR="009816FB" w:rsidRDefault="009816FB" w:rsidP="000B7ED8">
            <w:pPr>
              <w:spacing w:after="0" w:line="240" w:lineRule="auto"/>
              <w:rPr>
                <w:rFonts w:ascii="GHEA Grapalat" w:eastAsia="Times New Roman" w:hAnsi="GHEA Grapalat" w:cs="Arial"/>
                <w:color w:val="000000"/>
                <w:lang w:val="hy-AM"/>
              </w:rPr>
            </w:pPr>
          </w:p>
        </w:tc>
      </w:tr>
      <w:tr w:rsidR="009816FB" w:rsidTr="000B7ED8">
        <w:tc>
          <w:tcPr>
            <w:tcW w:w="830" w:type="dxa"/>
          </w:tcPr>
          <w:p w:rsidR="009816FB" w:rsidRDefault="009816FB" w:rsidP="000B7ED8">
            <w:pPr>
              <w:suppressAutoHyphens w:val="0"/>
              <w:autoSpaceDN/>
              <w:spacing w:after="0" w:line="240" w:lineRule="auto"/>
              <w:rPr>
                <w:rFonts w:ascii="Sylfaen" w:hAnsi="Sylfaen" w:cs="Sylfaen"/>
                <w:lang w:val="hy-AM"/>
              </w:rPr>
            </w:pPr>
          </w:p>
        </w:tc>
        <w:tc>
          <w:tcPr>
            <w:tcW w:w="2199" w:type="dxa"/>
          </w:tcPr>
          <w:p w:rsidR="009816FB" w:rsidRDefault="009816FB" w:rsidP="000B7ED8">
            <w:pPr>
              <w:jc w:val="center"/>
              <w:rPr>
                <w:rFonts w:ascii="GHEA Grapalat" w:hAnsi="GHEA Grapalat"/>
                <w:b/>
                <w:sz w:val="24"/>
                <w:lang w:val="hy-AM"/>
              </w:rPr>
            </w:pPr>
          </w:p>
        </w:tc>
        <w:tc>
          <w:tcPr>
            <w:tcW w:w="11757" w:type="dxa"/>
          </w:tcPr>
          <w:p w:rsidR="009816FB" w:rsidRDefault="009816FB" w:rsidP="000B7ED8">
            <w:pPr>
              <w:spacing w:after="0" w:line="240" w:lineRule="auto"/>
              <w:rPr>
                <w:rFonts w:ascii="GHEA Grapalat" w:eastAsia="Times New Roman" w:hAnsi="GHEA Grapalat" w:cs="Arial"/>
                <w:color w:val="000000"/>
                <w:lang w:val="hy-AM"/>
              </w:rPr>
            </w:pPr>
            <w:r w:rsidRPr="00A40EA1">
              <w:rPr>
                <w:rFonts w:ascii="GHEA Grapalat" w:hAnsi="GHEA Grapalat"/>
                <w:b/>
                <w:bCs/>
                <w:color w:val="000000"/>
                <w:sz w:val="28"/>
                <w:szCs w:val="24"/>
                <w:lang w:val="hy-AM" w:eastAsia="en-GB"/>
              </w:rPr>
              <w:t>ԽՄԲԱՍԵՆՅԱԿ</w:t>
            </w:r>
          </w:p>
        </w:tc>
      </w:tr>
      <w:tr w:rsidR="009816FB" w:rsidRPr="002A5B78" w:rsidTr="000B7ED8">
        <w:tc>
          <w:tcPr>
            <w:tcW w:w="830" w:type="dxa"/>
          </w:tcPr>
          <w:p w:rsidR="009816FB" w:rsidRDefault="002A5B78" w:rsidP="002A5B78">
            <w:pPr>
              <w:tabs>
                <w:tab w:val="left" w:pos="425"/>
              </w:tabs>
              <w:suppressAutoHyphens w:val="0"/>
              <w:autoSpaceDN/>
              <w:spacing w:after="0" w:line="240" w:lineRule="auto"/>
              <w:rPr>
                <w:rFonts w:ascii="Sylfaen" w:hAnsi="Sylfaen" w:cs="Sylfaen"/>
                <w:lang w:val="hy-AM"/>
              </w:rPr>
            </w:pPr>
            <w:r>
              <w:rPr>
                <w:rFonts w:ascii="Sylfaen" w:hAnsi="Sylfaen" w:cs="Sylfaen"/>
              </w:rPr>
              <w:t>1</w:t>
            </w:r>
          </w:p>
        </w:tc>
        <w:tc>
          <w:tcPr>
            <w:tcW w:w="2199" w:type="dxa"/>
          </w:tcPr>
          <w:p w:rsidR="009816FB" w:rsidRDefault="009816FB" w:rsidP="000B7ED8">
            <w:pPr>
              <w:spacing w:after="0" w:line="240" w:lineRule="auto"/>
              <w:jc w:val="center"/>
              <w:rPr>
                <w:rFonts w:ascii="GHEA Grapalat" w:hAnsi="GHEA Grapalat"/>
                <w:b/>
                <w:bCs/>
                <w:color w:val="000000"/>
                <w:sz w:val="24"/>
                <w:lang w:val="hy-AM"/>
              </w:rPr>
            </w:pPr>
            <w:r w:rsidRPr="005539FD">
              <w:rPr>
                <w:rFonts w:ascii="GHEA Grapalat" w:hAnsi="GHEA Grapalat"/>
                <w:b/>
                <w:bCs/>
                <w:color w:val="000000"/>
                <w:sz w:val="24"/>
                <w:highlight w:val="yellow"/>
                <w:lang w:val="hy-AM"/>
              </w:rPr>
              <w:t>Գրապահարան</w:t>
            </w:r>
          </w:p>
        </w:tc>
        <w:tc>
          <w:tcPr>
            <w:tcW w:w="11757" w:type="dxa"/>
          </w:tcPr>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en-GB"/>
              </w:rPr>
              <w:t>Տես «Խաղաճաշարան» բաժնի թիվ 7 կետը:</w:t>
            </w:r>
          </w:p>
        </w:tc>
      </w:tr>
      <w:tr w:rsidR="009816FB" w:rsidTr="000B7ED8">
        <w:tc>
          <w:tcPr>
            <w:tcW w:w="830" w:type="dxa"/>
            <w:tcBorders>
              <w:right w:val="nil"/>
            </w:tcBorders>
          </w:tcPr>
          <w:p w:rsidR="009816FB" w:rsidRDefault="009816FB" w:rsidP="000B7ED8">
            <w:pPr>
              <w:spacing w:after="0" w:line="240" w:lineRule="auto"/>
              <w:rPr>
                <w:rFonts w:ascii="GHEA Grapalat" w:hAnsi="GHEA Grapalat"/>
                <w:b/>
                <w:bCs/>
                <w:color w:val="000000"/>
                <w:sz w:val="28"/>
                <w:szCs w:val="24"/>
                <w:lang w:val="hy-AM" w:eastAsia="en-GB"/>
              </w:rPr>
            </w:pPr>
          </w:p>
        </w:tc>
        <w:tc>
          <w:tcPr>
            <w:tcW w:w="2199" w:type="dxa"/>
            <w:tcBorders>
              <w:left w:val="nil"/>
              <w:right w:val="nil"/>
            </w:tcBorders>
          </w:tcPr>
          <w:p w:rsidR="009816FB" w:rsidRDefault="009816FB" w:rsidP="000B7ED8">
            <w:pPr>
              <w:spacing w:after="0" w:line="240" w:lineRule="auto"/>
              <w:rPr>
                <w:rFonts w:ascii="GHEA Grapalat" w:hAnsi="GHEA Grapalat"/>
                <w:b/>
                <w:bCs/>
                <w:color w:val="000000"/>
                <w:sz w:val="28"/>
                <w:szCs w:val="24"/>
                <w:lang w:val="hy-AM"/>
              </w:rPr>
            </w:pPr>
          </w:p>
        </w:tc>
        <w:tc>
          <w:tcPr>
            <w:tcW w:w="11757" w:type="dxa"/>
            <w:tcBorders>
              <w:left w:val="nil"/>
            </w:tcBorders>
          </w:tcPr>
          <w:p w:rsidR="009816FB" w:rsidRDefault="009816FB" w:rsidP="000B7ED8">
            <w:pPr>
              <w:spacing w:after="0" w:line="240" w:lineRule="auto"/>
              <w:rPr>
                <w:rFonts w:ascii="GHEA Grapalat" w:hAnsi="GHEA Grapalat"/>
                <w:b/>
                <w:bCs/>
                <w:color w:val="000000"/>
                <w:sz w:val="28"/>
                <w:szCs w:val="24"/>
                <w:lang w:val="hy-AM"/>
              </w:rPr>
            </w:pPr>
            <w:r>
              <w:rPr>
                <w:rFonts w:ascii="GHEA Grapalat" w:hAnsi="GHEA Grapalat"/>
                <w:b/>
                <w:bCs/>
                <w:color w:val="000000"/>
                <w:sz w:val="28"/>
                <w:szCs w:val="24"/>
                <w:lang w:val="en-GB" w:eastAsia="ru-RU"/>
              </w:rPr>
              <w:t>ԶՈՒԳԱՐԱՆ</w:t>
            </w:r>
          </w:p>
        </w:tc>
      </w:tr>
      <w:tr w:rsidR="009816FB" w:rsidRPr="002A5B78" w:rsidTr="000B7ED8">
        <w:tc>
          <w:tcPr>
            <w:tcW w:w="830" w:type="dxa"/>
          </w:tcPr>
          <w:p w:rsidR="009816FB" w:rsidRPr="002A5B78" w:rsidRDefault="002A5B78" w:rsidP="002A5B78">
            <w:pPr>
              <w:tabs>
                <w:tab w:val="left" w:pos="425"/>
              </w:tabs>
              <w:suppressAutoHyphens w:val="0"/>
              <w:autoSpaceDN/>
              <w:spacing w:after="0" w:line="240" w:lineRule="auto"/>
              <w:ind w:left="425"/>
              <w:rPr>
                <w:rFonts w:ascii="Sylfaen" w:hAnsi="Sylfaen" w:cs="Sylfaen"/>
              </w:rPr>
            </w:pPr>
            <w:r>
              <w:rPr>
                <w:rFonts w:ascii="Sylfaen" w:hAnsi="Sylfaen" w:cs="Sylfaen"/>
              </w:rPr>
              <w:t>2</w:t>
            </w:r>
          </w:p>
        </w:tc>
        <w:tc>
          <w:tcPr>
            <w:tcW w:w="2199" w:type="dxa"/>
            <w:vAlign w:val="center"/>
          </w:tcPr>
          <w:p w:rsidR="009816FB" w:rsidRDefault="009816FB" w:rsidP="000B7ED8">
            <w:pPr>
              <w:spacing w:line="400" w:lineRule="atLeast"/>
              <w:contextualSpacing/>
              <w:jc w:val="center"/>
              <w:rPr>
                <w:rFonts w:ascii="GHEA Grapalat" w:eastAsia="Times New Roman" w:hAnsi="GHEA Grapalat" w:cs="Calibri"/>
                <w:b/>
                <w:sz w:val="24"/>
                <w:szCs w:val="24"/>
                <w:lang w:val="hy-AM" w:eastAsia="ru-RU"/>
              </w:rPr>
            </w:pPr>
            <w:r w:rsidRPr="001F72C4">
              <w:rPr>
                <w:rFonts w:ascii="GHEA Grapalat" w:eastAsia="Times New Roman" w:hAnsi="GHEA Grapalat" w:cs="Calibri"/>
                <w:b/>
                <w:sz w:val="24"/>
                <w:szCs w:val="24"/>
                <w:highlight w:val="yellow"/>
                <w:lang w:eastAsia="ru-RU"/>
              </w:rPr>
              <w:t>Բջջակներ</w:t>
            </w:r>
            <w:r>
              <w:rPr>
                <w:rFonts w:ascii="GHEA Grapalat" w:eastAsia="Times New Roman" w:hAnsi="GHEA Grapalat" w:cs="Calibri"/>
                <w:b/>
                <w:sz w:val="24"/>
                <w:szCs w:val="24"/>
                <w:lang w:eastAsia="ru-RU"/>
              </w:rPr>
              <w:t xml:space="preserve"> </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Բջջակ պահարանի արտաքին չափսերն են՝ 1081 х 150 х 1064 մմ ( Լ х Խ х Բ), այն  ամբողջությամբ պետք է պատրաստված լինի 18 մմ հաստությամբ լամինացված ՓՏՍ-ից, որոնց աշխատանքային հարթության եզրերը պետք է շրջափակվեն  1-2 մմ հաստության պլաստիկե եզրաժապավենով (PVC), իսկ ոչ աշխատանքային հարթության եզրագծերը՝ 0.4-1.0 մմ հաստության պլաստիկե եզրաժապավենով (PVC): Միջնապատերը պետք է լինեն 5 մմ հաստությամբ լամինացված նույն գույնի ՓՏՍ-ից:</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Բոլոր միացումներն իրականացնել թաքնված ամրակցումներով։</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Աշխատանքային հարթության եզրերը պետք է հղկված ու մշակված լինեն, առջևի անկյունները կլորացվեն, կամ անկյուններին ամրացվեն պլաստմասե կամ ռետինե կլորացված հատուկ դետալներ:</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 xml:space="preserve"> Բջջակ պահարանը ունի 10 հատ կտրտված, իրարից առանձնացված, անհատական օգտագործման համար նախատեսված բաց բջջակներ, որոնց ներսի չափսերն են՝   100 х 150 х 950 մմ ( Լ х Խ х Բ): </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en-GB"/>
              </w:rPr>
              <w:t xml:space="preserve">Բոլոր 10 բաժինների վերևի մասում ողջ լայնությամբ և խորությամբ պետք է նախատեսված լինի </w:t>
            </w:r>
            <w:r>
              <w:rPr>
                <w:rFonts w:ascii="GHEA Grapalat" w:eastAsia="Times New Roman" w:hAnsi="GHEA Grapalat" w:cs="Arial"/>
                <w:color w:val="000000"/>
                <w:lang w:val="hy-AM" w:eastAsia="ru-RU"/>
              </w:rPr>
              <w:t>հետևյալ  չափսերի՝ 100 х 150 х 140 մմ ( Լ х Խ х Բ) առանձնացված տեղեր՝ բաց դարակներ երեխաների անձնական փոքրիկ իրերի համար:</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Բաց դարակների տակից պետք է ամրացված լինի մետաղական երկտեղանի կախիչ։ </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Բջջակ պահարանը պետք է ունենա չորս առանձին փայտյա, կամ մետաղական ոտքեր, ոտքերի առնվազն բարձրությունը 100 մմ։</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Ոտքերի տակը հատակին հպվող հատվածի եզրերի վերջնամասերին տակից պետք է ամրացվի պլաստիկե մուգ գույնի տակդիրներ, որոնց տակի պատերի հաստությունը՝ առնվազն 8 մմ է:</w:t>
            </w:r>
          </w:p>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en-GB"/>
              </w:rPr>
              <w:t>Գույնը նախապես համաձայնեցնել մանկապարտեզի տնօրինության հետ:</w:t>
            </w:r>
          </w:p>
        </w:tc>
      </w:tr>
      <w:tr w:rsidR="009816FB" w:rsidTr="000B7ED8">
        <w:tc>
          <w:tcPr>
            <w:tcW w:w="830" w:type="dxa"/>
          </w:tcPr>
          <w:p w:rsidR="009816FB" w:rsidRPr="002A5B78" w:rsidRDefault="002A5B78" w:rsidP="002A5B78">
            <w:pPr>
              <w:tabs>
                <w:tab w:val="left" w:pos="425"/>
              </w:tabs>
              <w:suppressAutoHyphens w:val="0"/>
              <w:autoSpaceDN/>
              <w:spacing w:after="0" w:line="240" w:lineRule="auto"/>
              <w:ind w:left="425"/>
              <w:rPr>
                <w:rFonts w:ascii="Sylfaen" w:hAnsi="Sylfaen" w:cs="Sylfaen"/>
              </w:rPr>
            </w:pPr>
            <w:r>
              <w:rPr>
                <w:rFonts w:ascii="Sylfaen" w:hAnsi="Sylfaen" w:cs="Sylfaen"/>
              </w:rPr>
              <w:t>3</w:t>
            </w:r>
          </w:p>
        </w:tc>
        <w:tc>
          <w:tcPr>
            <w:tcW w:w="2199" w:type="dxa"/>
            <w:vAlign w:val="center"/>
          </w:tcPr>
          <w:p w:rsidR="009816FB" w:rsidRDefault="009816FB" w:rsidP="000B7ED8">
            <w:pPr>
              <w:spacing w:after="0" w:line="240" w:lineRule="auto"/>
              <w:jc w:val="center"/>
              <w:rPr>
                <w:rFonts w:ascii="GHEA Grapalat" w:hAnsi="GHEA Grapalat"/>
                <w:b/>
                <w:bCs/>
                <w:color w:val="000000"/>
                <w:sz w:val="24"/>
                <w:lang w:val="hy-AM" w:eastAsia="ru-RU"/>
              </w:rPr>
            </w:pPr>
            <w:r>
              <w:rPr>
                <w:rFonts w:ascii="GHEA Grapalat" w:hAnsi="GHEA Grapalat"/>
                <w:b/>
                <w:bCs/>
                <w:color w:val="000000"/>
                <w:sz w:val="24"/>
                <w:lang w:val="hy-AM"/>
              </w:rPr>
              <w:t xml:space="preserve"> </w:t>
            </w:r>
            <w:r w:rsidRPr="001F72C4">
              <w:rPr>
                <w:rFonts w:ascii="GHEA Grapalat" w:hAnsi="GHEA Grapalat"/>
                <w:b/>
                <w:bCs/>
                <w:color w:val="000000"/>
                <w:sz w:val="24"/>
                <w:highlight w:val="yellow"/>
                <w:lang w:val="hy-AM"/>
              </w:rPr>
              <w:t>Զուգարանի թղթի ամրակ</w:t>
            </w:r>
          </w:p>
        </w:tc>
        <w:tc>
          <w:tcPr>
            <w:tcW w:w="11757" w:type="dxa"/>
            <w:vAlign w:val="center"/>
          </w:tcPr>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Պատից ամրացվող, պատրաստված է թաքնված ամրակներով, չժանգոտվող պողպատից կամ  ցինկից, խրոմապատված է, որը դիմացկուն է և հեշտ մաքրվող: Չափսերը և ձևը՝ ըստ նկարի:</w:t>
            </w:r>
          </w:p>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noProof/>
                <w:color w:val="000000"/>
                <w:lang w:eastAsia="ru-RU"/>
              </w:rPr>
              <w:lastRenderedPageBreak/>
              <w:drawing>
                <wp:inline distT="0" distB="0" distL="0" distR="0" wp14:anchorId="17FADDF3" wp14:editId="0E217E0F">
                  <wp:extent cx="640080" cy="1432560"/>
                  <wp:effectExtent l="0" t="0" r="7620" b="15240"/>
                  <wp:docPr id="50"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Рисунок 62"/>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a:xfrm>
                            <a:off x="0" y="0"/>
                            <a:ext cx="640080" cy="1432560"/>
                          </a:xfrm>
                          <a:prstGeom prst="rect">
                            <a:avLst/>
                          </a:prstGeom>
                          <a:noFill/>
                        </pic:spPr>
                      </pic:pic>
                    </a:graphicData>
                  </a:graphic>
                </wp:inline>
              </w:drawing>
            </w:r>
          </w:p>
        </w:tc>
      </w:tr>
      <w:tr w:rsidR="009816FB" w:rsidRPr="002A5B78" w:rsidTr="000B7ED8">
        <w:tc>
          <w:tcPr>
            <w:tcW w:w="830" w:type="dxa"/>
          </w:tcPr>
          <w:p w:rsidR="009816FB" w:rsidRPr="002A5B78" w:rsidRDefault="002A5B78" w:rsidP="002A5B78">
            <w:pPr>
              <w:tabs>
                <w:tab w:val="left" w:pos="425"/>
              </w:tabs>
              <w:suppressAutoHyphens w:val="0"/>
              <w:autoSpaceDN/>
              <w:spacing w:after="0" w:line="240" w:lineRule="auto"/>
              <w:ind w:left="425"/>
              <w:rPr>
                <w:rFonts w:ascii="Sylfaen" w:hAnsi="Sylfaen" w:cs="Sylfaen"/>
              </w:rPr>
            </w:pPr>
            <w:r>
              <w:rPr>
                <w:rFonts w:ascii="Sylfaen" w:hAnsi="Sylfaen" w:cs="Sylfaen"/>
              </w:rPr>
              <w:t>4</w:t>
            </w:r>
          </w:p>
        </w:tc>
        <w:tc>
          <w:tcPr>
            <w:tcW w:w="2199" w:type="dxa"/>
            <w:vAlign w:val="center"/>
          </w:tcPr>
          <w:p w:rsidR="009816FB" w:rsidRDefault="009816FB" w:rsidP="000B7ED8">
            <w:pPr>
              <w:spacing w:after="0" w:line="240" w:lineRule="auto"/>
              <w:jc w:val="center"/>
              <w:rPr>
                <w:rFonts w:ascii="GHEA Grapalat" w:hAnsi="GHEA Grapalat"/>
                <w:b/>
                <w:bCs/>
                <w:color w:val="000000"/>
                <w:sz w:val="24"/>
                <w:lang w:val="hy-AM" w:eastAsia="ru-RU"/>
              </w:rPr>
            </w:pPr>
            <w:r w:rsidRPr="001F72C4">
              <w:rPr>
                <w:rFonts w:ascii="GHEA Grapalat" w:hAnsi="GHEA Grapalat"/>
                <w:b/>
                <w:bCs/>
                <w:color w:val="000000"/>
                <w:sz w:val="24"/>
                <w:highlight w:val="yellow"/>
                <w:lang w:val="hy-AM" w:eastAsia="ru-RU"/>
              </w:rPr>
              <w:t>Պահարան՝ տնտեսական պարագաների համար</w:t>
            </w:r>
          </w:p>
        </w:tc>
        <w:tc>
          <w:tcPr>
            <w:tcW w:w="11757" w:type="dxa"/>
          </w:tcPr>
          <w:p w:rsidR="009816FB" w:rsidRPr="00F96A1C"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Պահարանը </w:t>
            </w:r>
            <w:r w:rsidRPr="00F96A1C">
              <w:rPr>
                <w:rFonts w:ascii="GHEA Grapalat" w:eastAsia="Times New Roman" w:hAnsi="GHEA Grapalat" w:cs="Arial"/>
                <w:color w:val="000000"/>
                <w:lang w:val="hy-AM" w:eastAsia="en-GB"/>
              </w:rPr>
              <w:t>պ</w:t>
            </w:r>
            <w:r>
              <w:rPr>
                <w:rFonts w:ascii="GHEA Grapalat" w:eastAsia="Times New Roman" w:hAnsi="GHEA Grapalat" w:cs="Arial"/>
                <w:color w:val="000000"/>
                <w:lang w:val="hy-AM" w:eastAsia="en-GB"/>
              </w:rPr>
              <w:t xml:space="preserve">ատրաստված 18 մմ հաստությամբ լամինացված ՓՏՍ--ից: </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Չափ</w:t>
            </w:r>
            <w:r w:rsidRPr="00F96A1C">
              <w:rPr>
                <w:rFonts w:ascii="GHEA Grapalat" w:eastAsia="Times New Roman" w:hAnsi="GHEA Grapalat" w:cs="Arial"/>
                <w:color w:val="000000"/>
                <w:lang w:val="hy-AM" w:eastAsia="en-GB"/>
              </w:rPr>
              <w:t>ս</w:t>
            </w:r>
            <w:r>
              <w:rPr>
                <w:rFonts w:ascii="GHEA Grapalat" w:eastAsia="Times New Roman" w:hAnsi="GHEA Grapalat" w:cs="Arial"/>
                <w:color w:val="000000"/>
                <w:lang w:val="hy-AM" w:eastAsia="en-GB"/>
              </w:rPr>
              <w:t>եր</w:t>
            </w:r>
            <w:r w:rsidRPr="00F96A1C">
              <w:rPr>
                <w:rFonts w:ascii="GHEA Grapalat" w:eastAsia="Times New Roman" w:hAnsi="GHEA Grapalat" w:cs="Arial"/>
                <w:color w:val="000000"/>
                <w:lang w:val="hy-AM" w:eastAsia="en-GB"/>
              </w:rPr>
              <w:t>ն են</w:t>
            </w:r>
            <w:r>
              <w:rPr>
                <w:rFonts w:ascii="GHEA Grapalat" w:eastAsia="Times New Roman" w:hAnsi="GHEA Grapalat" w:cs="Arial"/>
                <w:color w:val="000000"/>
                <w:lang w:val="hy-AM" w:eastAsia="en-GB"/>
              </w:rPr>
              <w:t xml:space="preserve">` 900 x </w:t>
            </w:r>
            <w:r w:rsidRPr="00F96A1C">
              <w:rPr>
                <w:rFonts w:ascii="GHEA Grapalat" w:eastAsia="Times New Roman" w:hAnsi="GHEA Grapalat" w:cs="Arial"/>
                <w:color w:val="000000"/>
                <w:lang w:val="hy-AM" w:eastAsia="en-GB"/>
              </w:rPr>
              <w:t>45</w:t>
            </w:r>
            <w:r>
              <w:rPr>
                <w:rFonts w:ascii="GHEA Grapalat" w:eastAsia="Times New Roman" w:hAnsi="GHEA Grapalat" w:cs="Arial"/>
                <w:color w:val="000000"/>
                <w:lang w:val="hy-AM" w:eastAsia="en-GB"/>
              </w:rPr>
              <w:t xml:space="preserve">0 մմ x </w:t>
            </w:r>
            <w:r w:rsidRPr="00F96A1C">
              <w:rPr>
                <w:rFonts w:ascii="GHEA Grapalat" w:eastAsia="Times New Roman" w:hAnsi="GHEA Grapalat" w:cs="Arial"/>
                <w:color w:val="000000"/>
                <w:lang w:val="hy-AM" w:eastAsia="en-GB"/>
              </w:rPr>
              <w:t>9</w:t>
            </w:r>
            <w:r>
              <w:rPr>
                <w:rFonts w:ascii="GHEA Grapalat" w:eastAsia="Times New Roman" w:hAnsi="GHEA Grapalat" w:cs="Arial"/>
                <w:color w:val="000000"/>
                <w:lang w:val="hy-AM" w:eastAsia="en-GB"/>
              </w:rPr>
              <w:t>00</w:t>
            </w:r>
            <w:r>
              <w:rPr>
                <w:rFonts w:ascii="GHEA Grapalat" w:eastAsia="Times New Roman" w:hAnsi="GHEA Grapalat" w:cs="Arial"/>
                <w:color w:val="000000"/>
                <w:lang w:val="hy-AM" w:eastAsia="ru-RU"/>
              </w:rPr>
              <w:t xml:space="preserve">( Լ х </w:t>
            </w:r>
            <w:r w:rsidRPr="00F96A1C">
              <w:rPr>
                <w:rFonts w:ascii="GHEA Grapalat" w:eastAsia="Times New Roman" w:hAnsi="GHEA Grapalat" w:cs="Arial"/>
                <w:color w:val="000000"/>
                <w:lang w:val="hy-AM" w:eastAsia="ru-RU"/>
              </w:rPr>
              <w:t>Խ</w:t>
            </w:r>
            <w:r>
              <w:rPr>
                <w:rFonts w:ascii="GHEA Grapalat" w:eastAsia="Times New Roman" w:hAnsi="GHEA Grapalat" w:cs="Arial"/>
                <w:color w:val="000000"/>
                <w:lang w:val="hy-AM" w:eastAsia="ru-RU"/>
              </w:rPr>
              <w:t xml:space="preserve"> х Բ)</w:t>
            </w:r>
            <w:r>
              <w:rPr>
                <w:rFonts w:ascii="GHEA Grapalat" w:eastAsia="Times New Roman" w:hAnsi="GHEA Grapalat" w:cs="Arial"/>
                <w:color w:val="000000"/>
                <w:lang w:val="hy-AM" w:eastAsia="en-GB"/>
              </w:rPr>
              <w:t>:</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Այն ուղղահայաց բաժանված երկու մասի, որոնցից յուրաքանչյուրը փակվում է 18 մմ հաստությամբ լամինացված ՓՏՍ-ից պատրաստված դռներով:</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en-GB"/>
              </w:rPr>
              <w:t>Դռներն</w:t>
            </w:r>
            <w:r>
              <w:rPr>
                <w:rFonts w:ascii="GHEA Grapalat" w:eastAsia="Times New Roman" w:hAnsi="GHEA Grapalat" w:cs="Arial"/>
                <w:color w:val="000000"/>
                <w:lang w:val="hy-AM" w:eastAsia="ru-RU"/>
              </w:rPr>
              <w:t xml:space="preserve"> ամրացված են 2-ական ծխնիով:</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Պահարանի աջ մասը առանց դարակների է, իսկ ձախ մասը բաժանված է հետևյալ չափսերի՝ 450 x 450 x 300 մմ </w:t>
            </w:r>
            <w:r>
              <w:rPr>
                <w:rFonts w:ascii="GHEA Grapalat" w:eastAsia="Times New Roman" w:hAnsi="GHEA Grapalat" w:cs="Arial"/>
                <w:color w:val="000000"/>
                <w:lang w:val="hy-AM" w:eastAsia="ru-RU"/>
              </w:rPr>
              <w:t xml:space="preserve">( Լ х Խ х Բ)  </w:t>
            </w:r>
            <w:r>
              <w:rPr>
                <w:rFonts w:ascii="GHEA Grapalat" w:eastAsia="Times New Roman" w:hAnsi="GHEA Grapalat" w:cs="Arial"/>
                <w:color w:val="000000"/>
                <w:lang w:val="hy-AM" w:eastAsia="en-GB"/>
              </w:rPr>
              <w:t xml:space="preserve">երեք դարակաշարերի: </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Աշխատանքային հարթության եզրերը կշրջափակվեն 1-2 մմ հաստության պլաստիկե եզրաժապավենով (PVC), իսկ ոչ աշխատանքային հարթության եզրագծերը՝ 0.4-1.0 մմ հաստության պլաստիկ եզրաժապավենով (PVC):</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Բոլոր անկյունները լինեն կլորացված կամ անկյուններին ամրացված լինեն պլաստմասե կլորացված հատուկ դետալներ:</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ru-RU"/>
              </w:rPr>
              <w:t>Բոլոր դռները և դարակները պետք է ունենան</w:t>
            </w:r>
            <w:r>
              <w:rPr>
                <w:rFonts w:ascii="GHEA Grapalat" w:eastAsia="Times New Roman" w:hAnsi="GHEA Grapalat" w:cs="Arial"/>
                <w:color w:val="000000"/>
                <w:lang w:val="hy-AM" w:eastAsia="en-GB"/>
              </w:rPr>
              <w:t xml:space="preserve"> օվալաձև բռնակներ: </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 xml:space="preserve">Հետնապատը պետք է լինի 4 մմ հաստությամբ լամինացված փայտաթելային սալից(ԴՎՊ) և փայտի գույնի: </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Պահարանի կոնստրուկցիան  հավաքված է պտուտակներով, փայտե չիվիներով և էմուլսիայով:  </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Դռները և կողային մասերը լինեն լաքապատ /տեսակը՝ կիսափայլատ/։</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en-GB"/>
              </w:rPr>
              <w:t xml:space="preserve"> </w:t>
            </w:r>
            <w:r>
              <w:rPr>
                <w:rFonts w:ascii="GHEA Grapalat" w:eastAsia="Times New Roman" w:hAnsi="GHEA Grapalat" w:cs="Arial"/>
                <w:color w:val="000000"/>
                <w:lang w:val="hy-AM" w:eastAsia="ru-RU"/>
              </w:rPr>
              <w:t xml:space="preserve">Պահարանը պետք է ունենա չորս առանձին փայտյա, կամ </w:t>
            </w:r>
            <w:r>
              <w:rPr>
                <w:rFonts w:ascii="GHEA Grapalat" w:eastAsia="Times New Roman" w:hAnsi="GHEA Grapalat" w:cs="Arial"/>
                <w:color w:val="000000"/>
                <w:lang w:val="hy-AM" w:eastAsia="en-GB"/>
              </w:rPr>
              <w:t>փոշեներկված</w:t>
            </w:r>
            <w:r>
              <w:rPr>
                <w:rFonts w:ascii="GHEA Grapalat" w:eastAsia="Times New Roman" w:hAnsi="GHEA Grapalat" w:cs="Arial"/>
                <w:color w:val="000000"/>
                <w:lang w:val="hy-AM" w:eastAsia="ru-RU"/>
              </w:rPr>
              <w:t xml:space="preserve"> մետաղական ոտքեր, ոտքերի բարձրությունը առնվազն 150 մմ։</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Ոտքերի տակը հատակին հպվող հատվածի եզրերի վերջնամասերին տակից պետք է ամրացվի պլաստիկե մուգ գույնի տակդիրներ, որոնց տակի պատերի հաստությունը՝ առնվազն 8 մմ է:</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Բոլոր միացումներն իրականացնել թաքնված ամրակցումներով։</w:t>
            </w:r>
          </w:p>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en-GB"/>
              </w:rPr>
              <w:t>Գույնը նախապես համաձայնեցնել մանկապարտեզի տնօրինության հետ:</w:t>
            </w:r>
          </w:p>
        </w:tc>
      </w:tr>
      <w:tr w:rsidR="009816FB" w:rsidTr="000B7ED8">
        <w:trPr>
          <w:trHeight w:val="217"/>
        </w:trPr>
        <w:tc>
          <w:tcPr>
            <w:tcW w:w="830" w:type="dxa"/>
            <w:tcBorders>
              <w:right w:val="nil"/>
            </w:tcBorders>
          </w:tcPr>
          <w:p w:rsidR="009816FB" w:rsidRDefault="009816FB" w:rsidP="000B7ED8">
            <w:pPr>
              <w:suppressAutoHyphens w:val="0"/>
              <w:autoSpaceDN/>
              <w:spacing w:after="0" w:line="240" w:lineRule="auto"/>
              <w:rPr>
                <w:rFonts w:ascii="Sylfaen" w:hAnsi="Sylfaen" w:cs="Sylfaen"/>
                <w:lang w:val="hy-AM"/>
              </w:rPr>
            </w:pPr>
          </w:p>
        </w:tc>
        <w:tc>
          <w:tcPr>
            <w:tcW w:w="2199" w:type="dxa"/>
            <w:tcBorders>
              <w:left w:val="nil"/>
              <w:right w:val="nil"/>
            </w:tcBorders>
          </w:tcPr>
          <w:p w:rsidR="009816FB" w:rsidRDefault="009816FB" w:rsidP="000B7ED8">
            <w:pPr>
              <w:jc w:val="center"/>
              <w:rPr>
                <w:rFonts w:ascii="GHEA Grapalat" w:hAnsi="GHEA Grapalat"/>
                <w:b/>
                <w:sz w:val="24"/>
                <w:lang w:val="hy-AM"/>
              </w:rPr>
            </w:pPr>
          </w:p>
        </w:tc>
        <w:tc>
          <w:tcPr>
            <w:tcW w:w="11757" w:type="dxa"/>
            <w:tcBorders>
              <w:left w:val="nil"/>
            </w:tcBorders>
          </w:tcPr>
          <w:p w:rsidR="009816FB" w:rsidRDefault="009816FB" w:rsidP="000B7ED8">
            <w:pPr>
              <w:spacing w:after="0" w:line="240" w:lineRule="auto"/>
              <w:rPr>
                <w:rFonts w:ascii="GHEA Grapalat" w:eastAsia="Times New Roman" w:hAnsi="GHEA Grapalat" w:cs="Arial"/>
                <w:color w:val="000000"/>
                <w:lang w:val="hy-AM"/>
              </w:rPr>
            </w:pPr>
            <w:r>
              <w:rPr>
                <w:rFonts w:ascii="GHEA Grapalat" w:hAnsi="GHEA Grapalat"/>
                <w:b/>
                <w:bCs/>
                <w:color w:val="000000"/>
                <w:sz w:val="28"/>
                <w:szCs w:val="24"/>
                <w:lang w:val="hy-AM" w:eastAsia="ru-RU"/>
              </w:rPr>
              <w:t xml:space="preserve">Խմբասենյակի </w:t>
            </w:r>
            <w:r>
              <w:rPr>
                <w:rFonts w:ascii="GHEA Grapalat" w:hAnsi="GHEA Grapalat"/>
                <w:b/>
                <w:bCs/>
                <w:color w:val="000000"/>
                <w:sz w:val="28"/>
                <w:szCs w:val="24"/>
                <w:lang w:val="en-GB" w:eastAsia="ru-RU"/>
              </w:rPr>
              <w:t>բուֆետային մաս</w:t>
            </w:r>
          </w:p>
        </w:tc>
      </w:tr>
      <w:tr w:rsidR="009816FB" w:rsidRPr="002A5B78" w:rsidTr="000B7ED8">
        <w:tc>
          <w:tcPr>
            <w:tcW w:w="830" w:type="dxa"/>
          </w:tcPr>
          <w:p w:rsidR="009816FB" w:rsidRPr="00392653" w:rsidRDefault="00392653" w:rsidP="00392653">
            <w:pPr>
              <w:tabs>
                <w:tab w:val="left" w:pos="425"/>
              </w:tabs>
              <w:suppressAutoHyphens w:val="0"/>
              <w:autoSpaceDN/>
              <w:spacing w:after="0" w:line="240" w:lineRule="auto"/>
              <w:ind w:left="425"/>
              <w:rPr>
                <w:rFonts w:ascii="Sylfaen" w:hAnsi="Sylfaen" w:cs="Sylfaen"/>
              </w:rPr>
            </w:pPr>
            <w:r>
              <w:rPr>
                <w:rFonts w:ascii="Sylfaen" w:hAnsi="Sylfaen" w:cs="Sylfaen"/>
              </w:rPr>
              <w:t>5</w:t>
            </w:r>
          </w:p>
        </w:tc>
        <w:tc>
          <w:tcPr>
            <w:tcW w:w="2199" w:type="dxa"/>
            <w:vAlign w:val="center"/>
          </w:tcPr>
          <w:p w:rsidR="009816FB" w:rsidRPr="0081477B" w:rsidRDefault="009816FB" w:rsidP="000B7ED8">
            <w:pPr>
              <w:spacing w:line="240" w:lineRule="auto"/>
              <w:contextualSpacing/>
              <w:jc w:val="center"/>
              <w:rPr>
                <w:rFonts w:ascii="GHEA Grapalat" w:hAnsi="GHEA Grapalat"/>
                <w:b/>
                <w:bCs/>
                <w:color w:val="000000"/>
                <w:sz w:val="24"/>
                <w:highlight w:val="yellow"/>
                <w:lang w:val="en-GB" w:eastAsia="ru-RU"/>
              </w:rPr>
            </w:pPr>
            <w:r w:rsidRPr="0081477B">
              <w:rPr>
                <w:rFonts w:ascii="GHEA Grapalat" w:hAnsi="GHEA Grapalat"/>
                <w:b/>
                <w:bCs/>
                <w:color w:val="000000"/>
                <w:sz w:val="24"/>
                <w:highlight w:val="yellow"/>
                <w:lang w:val="en-GB" w:eastAsia="ru-RU"/>
              </w:rPr>
              <w:t>Պահարան ներկառուցված</w:t>
            </w:r>
          </w:p>
          <w:p w:rsidR="009816FB" w:rsidRDefault="009816FB" w:rsidP="000B7ED8">
            <w:pPr>
              <w:spacing w:line="240" w:lineRule="auto"/>
              <w:contextualSpacing/>
              <w:jc w:val="center"/>
              <w:rPr>
                <w:rFonts w:ascii="GHEA Grapalat" w:eastAsia="Times New Roman" w:hAnsi="GHEA Grapalat" w:cs="Calibri"/>
                <w:b/>
                <w:color w:val="FF0000"/>
                <w:sz w:val="24"/>
                <w:szCs w:val="24"/>
                <w:highlight w:val="yellow"/>
                <w:lang w:val="hy-AM" w:eastAsia="ru-RU"/>
              </w:rPr>
            </w:pPr>
            <w:r w:rsidRPr="0081477B">
              <w:rPr>
                <w:rFonts w:ascii="GHEA Grapalat" w:hAnsi="GHEA Grapalat"/>
                <w:b/>
                <w:bCs/>
                <w:color w:val="000000"/>
                <w:sz w:val="24"/>
                <w:highlight w:val="yellow"/>
                <w:lang w:val="en-GB" w:eastAsia="ru-RU"/>
              </w:rPr>
              <w:t>երկբնանի լվացարանով</w:t>
            </w:r>
            <w:r>
              <w:rPr>
                <w:rFonts w:ascii="GHEA Grapalat" w:eastAsia="Times New Roman" w:hAnsi="GHEA Grapalat" w:cs="Calibri"/>
                <w:b/>
                <w:color w:val="FF0000"/>
                <w:sz w:val="24"/>
                <w:szCs w:val="24"/>
                <w:lang w:eastAsia="ru-RU"/>
              </w:rPr>
              <w:t xml:space="preserve"> </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Պահարանը պատրաստված 18 մմ հաստությամբ լամինացված ՓՏՍ--ից: </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Չափերը` 800 x 550 x 830 մմ </w:t>
            </w:r>
            <w:r>
              <w:rPr>
                <w:rFonts w:ascii="GHEA Grapalat" w:eastAsia="Times New Roman" w:hAnsi="GHEA Grapalat" w:cs="Arial"/>
                <w:color w:val="000000"/>
                <w:lang w:val="hy-AM" w:eastAsia="ru-RU"/>
              </w:rPr>
              <w:t>(Ե х Լ х Բ)</w:t>
            </w:r>
            <w:r>
              <w:rPr>
                <w:rFonts w:ascii="GHEA Grapalat" w:eastAsia="Times New Roman" w:hAnsi="GHEA Grapalat" w:cs="Arial"/>
                <w:color w:val="000000"/>
                <w:lang w:val="hy-AM" w:eastAsia="en-GB"/>
              </w:rPr>
              <w:t xml:space="preserve">, իսկ ներկառուցված </w:t>
            </w:r>
            <w:r>
              <w:rPr>
                <w:rFonts w:ascii="GHEA Grapalat" w:eastAsia="Times New Roman" w:hAnsi="GHEA Grapalat" w:cs="Arial"/>
                <w:color w:val="000000"/>
                <w:lang w:val="hy-AM" w:eastAsia="ru-RU"/>
              </w:rPr>
              <w:t>երկբնանի լվացարանի(սիֆոնի առկայությունը պարտադիր է)</w:t>
            </w:r>
            <w:r>
              <w:rPr>
                <w:rFonts w:ascii="GHEA Grapalat" w:eastAsia="Times New Roman" w:hAnsi="GHEA Grapalat" w:cs="Arial"/>
                <w:color w:val="000000"/>
                <w:lang w:val="hy-AM" w:eastAsia="en-GB"/>
              </w:rPr>
              <w:t xml:space="preserve">, </w:t>
            </w:r>
            <w:r>
              <w:rPr>
                <w:rFonts w:ascii="GHEA Grapalat" w:eastAsia="Times New Roman" w:hAnsi="GHEA Grapalat" w:cs="Arial"/>
                <w:color w:val="000000"/>
                <w:lang w:val="hy-AM" w:eastAsia="ru-RU"/>
              </w:rPr>
              <w:t xml:space="preserve"> չ</w:t>
            </w:r>
            <w:r>
              <w:rPr>
                <w:rFonts w:ascii="GHEA Grapalat" w:eastAsia="Times New Roman" w:hAnsi="GHEA Grapalat" w:cs="Arial"/>
                <w:color w:val="000000"/>
                <w:lang w:val="hy-AM" w:eastAsia="en-GB"/>
              </w:rPr>
              <w:t xml:space="preserve">ափսերը՝ 700 x 450 x 350 մմ </w:t>
            </w:r>
            <w:r>
              <w:rPr>
                <w:rFonts w:ascii="GHEA Grapalat" w:eastAsia="Times New Roman" w:hAnsi="GHEA Grapalat" w:cs="Arial"/>
                <w:color w:val="000000"/>
                <w:lang w:val="hy-AM" w:eastAsia="ru-RU"/>
              </w:rPr>
              <w:t>(Ե хԼ х Խ), լվացարանը պատրաստված  է  18/10 AISI 304 մարկայի չժանգոտվող պողպատից:</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Պահարանը դիմացից փակվում է  18 մմ հաստությամբ լամինացված ՓՏՍ-ից պատրաստված երկու դռներով, որոնք</w:t>
            </w:r>
            <w:r>
              <w:rPr>
                <w:rFonts w:ascii="GHEA Grapalat" w:eastAsia="Times New Roman" w:hAnsi="GHEA Grapalat" w:cs="Arial"/>
                <w:color w:val="000000"/>
                <w:lang w:val="hy-AM" w:eastAsia="ru-RU"/>
              </w:rPr>
              <w:t xml:space="preserve"> ամրացված են 2-ական ծխնիով և  ունեն</w:t>
            </w:r>
            <w:r>
              <w:rPr>
                <w:rFonts w:ascii="GHEA Grapalat" w:eastAsia="Times New Roman" w:hAnsi="GHEA Grapalat" w:cs="Arial"/>
                <w:color w:val="000000"/>
                <w:lang w:val="hy-AM" w:eastAsia="en-GB"/>
              </w:rPr>
              <w:t xml:space="preserve"> օվալաձև բռնակներ: </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Աշխատանքային հարթության եզրերը կշրջափակվեն  1-2 մմ հաստության պլաստիկե եզրաժապավենով (PVC), իսկ ոչ աշխատանքային հարթության եզրագծերը՝ 0.4-1.0 մմ հաստության պլաստիկ եզրաժապավենով (PVC):</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lastRenderedPageBreak/>
              <w:t>Բոլոր միացումներն իրականացնել թաքնված ամրակցումներով։</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Պահարանը ամբողջ պարագծով պետք է ունենա շրջանակաձև 100մմ բարձրությամբ ոտքեր, որոնց հատակին հպվող հատվածի եզրերի վերջնամասերին, տակից պետք է ամրացվի պլաստիկե մուգ գույնի տակդիրներ՝8 մմ հաստությամբ:</w:t>
            </w:r>
          </w:p>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en-GB"/>
              </w:rPr>
              <w:t>Գույնը նախապես համաձայնեցնել մանկապարտեզի տնօրինության հետ:</w:t>
            </w:r>
          </w:p>
        </w:tc>
      </w:tr>
      <w:tr w:rsidR="009816FB" w:rsidRPr="002A5B78" w:rsidTr="000B7ED8">
        <w:tc>
          <w:tcPr>
            <w:tcW w:w="830" w:type="dxa"/>
          </w:tcPr>
          <w:p w:rsidR="009816FB" w:rsidRPr="00392653" w:rsidRDefault="00392653" w:rsidP="00392653">
            <w:pPr>
              <w:tabs>
                <w:tab w:val="left" w:pos="425"/>
              </w:tabs>
              <w:suppressAutoHyphens w:val="0"/>
              <w:autoSpaceDN/>
              <w:spacing w:after="0" w:line="240" w:lineRule="auto"/>
              <w:ind w:left="425"/>
              <w:rPr>
                <w:rFonts w:ascii="Sylfaen" w:hAnsi="Sylfaen" w:cs="Sylfaen"/>
              </w:rPr>
            </w:pPr>
            <w:r>
              <w:rPr>
                <w:rFonts w:ascii="Sylfaen" w:hAnsi="Sylfaen" w:cs="Sylfaen"/>
              </w:rPr>
              <w:t>6</w:t>
            </w:r>
          </w:p>
        </w:tc>
        <w:tc>
          <w:tcPr>
            <w:tcW w:w="2199" w:type="dxa"/>
            <w:vAlign w:val="center"/>
          </w:tcPr>
          <w:p w:rsidR="009816FB" w:rsidRDefault="009816FB" w:rsidP="000B7ED8">
            <w:pPr>
              <w:spacing w:line="240" w:lineRule="auto"/>
              <w:contextualSpacing/>
              <w:jc w:val="center"/>
              <w:rPr>
                <w:rFonts w:ascii="GHEA Grapalat" w:eastAsia="Times New Roman" w:hAnsi="GHEA Grapalat" w:cs="Calibri"/>
                <w:b/>
                <w:sz w:val="24"/>
                <w:szCs w:val="24"/>
                <w:lang w:val="hy-AM" w:eastAsia="ru-RU"/>
              </w:rPr>
            </w:pPr>
            <w:r w:rsidRPr="0081477B">
              <w:rPr>
                <w:rFonts w:ascii="GHEA Grapalat" w:hAnsi="GHEA Grapalat"/>
                <w:b/>
                <w:bCs/>
                <w:color w:val="000000"/>
                <w:sz w:val="24"/>
                <w:highlight w:val="yellow"/>
                <w:lang w:val="hy-AM" w:eastAsia="ru-RU"/>
              </w:rPr>
              <w:t>Սննդի մշակման սեղան</w:t>
            </w:r>
            <w:r>
              <w:rPr>
                <w:rFonts w:ascii="GHEA Grapalat" w:hAnsi="GHEA Grapalat"/>
                <w:b/>
                <w:bCs/>
                <w:color w:val="000000"/>
                <w:sz w:val="24"/>
                <w:lang w:val="hy-AM" w:eastAsia="ru-RU"/>
              </w:rPr>
              <w:t xml:space="preserve"> </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Սեղանի կմախքը և ոտքերը ամբողջությամբ պետք է լինեն մետաղական քառանկյուն խողովակներից (30 x 30 x 2.0 մմ), անկյունների միացումը զոդման եղանակով 45 աստիճան հատվածքով, կմախքի արտաքին չափերը՝ 1000 x 800 x 830 մմ: Սեղանի կմախքին զոդման միջոցով ամրացվում են մետաղական ոտքերը, որոնց եզրերը պետք է խցանված լինեն 8 մմ հաստությամբ պլաստիկե խցաններով։</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Սեղանը երեսպատված է 40-50 մմ հաստությամբ բարձր ճնշման լամինատե (HPL) պլաստիկ, ջրակայուն սալիկով, որի աշխատանքային հարթության անկյունները պետք է կլորացվեն, եզրերը շրջափակվեն 2-3 մմ հաստության պլաստիկ եզրաժապավենով (PVC): </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Սեղանը  ունի երկաթյա երկու  շարահարթակ՝ առաջինը գետնից 200 մմ բարձրության վրա, իսկ երկրորդը 500 մմ, որոնք երեսպատված են 20 մմ հաստությամբ լամինացված ՓՏՍ-ով: Լամինացված ՓՏՍ-ի  աշխատանքային հարթության անկյունները պետք է կլորացվեն և եզրերը շրջափակվեն 1-2 մմ հաստության պլաստիկ եզրաժապավենով (PVC):</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Շարահարթակները ամրանում են(նստում են) շրջանաձև միացված մետաղական քառանկյուն խողովակներին (30 x 30 x 2.0 մմ), անկյունների միացումը զոդման եղանակով 45 աստիճան հատվածքով:</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Զոդման կարանները պետք է լինեն մշակված, ողորկ:</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Սեղանի կմախքը և ոտքերը ամբողջությամբ պետք է լինի փոշեներկված արծաթափայլ գույնի ջրակայուն ներկով:</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Սեղանի երկու կողմերում պետք է լինեն երկուական մետաղական կախիչներ:</w:t>
            </w:r>
          </w:p>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en-GB"/>
              </w:rPr>
              <w:t>Գույնը նախապես համաձայնեցնել մանկապարտեզի տնօրինության հետ:</w:t>
            </w:r>
          </w:p>
        </w:tc>
      </w:tr>
      <w:tr w:rsidR="009816FB" w:rsidRPr="002A5B78" w:rsidTr="000B7ED8">
        <w:tc>
          <w:tcPr>
            <w:tcW w:w="830" w:type="dxa"/>
          </w:tcPr>
          <w:p w:rsidR="009816FB" w:rsidRPr="00307CB1" w:rsidRDefault="00307CB1" w:rsidP="00307CB1">
            <w:pPr>
              <w:tabs>
                <w:tab w:val="left" w:pos="425"/>
              </w:tabs>
              <w:suppressAutoHyphens w:val="0"/>
              <w:autoSpaceDN/>
              <w:spacing w:after="0" w:line="240" w:lineRule="auto"/>
              <w:ind w:left="425"/>
              <w:rPr>
                <w:rFonts w:ascii="Sylfaen" w:hAnsi="Sylfaen" w:cs="Sylfaen"/>
              </w:rPr>
            </w:pPr>
            <w:r>
              <w:rPr>
                <w:rFonts w:ascii="Sylfaen" w:hAnsi="Sylfaen" w:cs="Sylfaen"/>
              </w:rPr>
              <w:t>7</w:t>
            </w:r>
          </w:p>
        </w:tc>
        <w:tc>
          <w:tcPr>
            <w:tcW w:w="2199" w:type="dxa"/>
            <w:vAlign w:val="center"/>
          </w:tcPr>
          <w:p w:rsidR="009816FB" w:rsidRDefault="009816FB" w:rsidP="000B7ED8">
            <w:pPr>
              <w:spacing w:line="240" w:lineRule="auto"/>
              <w:contextualSpacing/>
              <w:jc w:val="center"/>
              <w:rPr>
                <w:rFonts w:ascii="GHEA Grapalat" w:eastAsia="Times New Roman" w:hAnsi="GHEA Grapalat" w:cs="Calibri"/>
                <w:b/>
                <w:sz w:val="24"/>
                <w:szCs w:val="24"/>
                <w:lang w:val="hy-AM" w:eastAsia="ru-RU"/>
              </w:rPr>
            </w:pPr>
            <w:r w:rsidRPr="0081477B">
              <w:rPr>
                <w:rFonts w:ascii="GHEA Grapalat" w:hAnsi="GHEA Grapalat"/>
                <w:b/>
                <w:bCs/>
                <w:color w:val="000000"/>
                <w:sz w:val="24"/>
                <w:highlight w:val="yellow"/>
                <w:lang w:val="hy-AM" w:eastAsia="ru-RU"/>
              </w:rPr>
              <w:t>Պատրաստի սննդի բաշխման մեծ սեղան /ակերով/</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Սեղանի կմախքը և ոտքերը ամբողջությամբ պետք է լինեն մետաղական քառանկյուն խողովակներից (30 x 30 x 2.0 մմ), անկյունների միացումը զոդման եղանակով 45 աստիճան հատվածքով, կմախքի արտաքին չափերը՝ 1000 x 700 x 830 մմ: </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Սեղանի կմախքին զոդման միջոցով ամրացվում են մետաղական ոտքերը, որոնց եզրերը պետք է խցանված լինեն 8 մմ հաստությամբ պլաստիկե խցաններով։</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Սեղանի ոտքերին տակից ամրանում են հենահարթակով բարձրորակ և ամուր անվակներ,տեսքը և ձևը ըստ՝ նկարի</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noProof/>
                <w:color w:val="000000"/>
                <w:lang w:eastAsia="ru-RU"/>
              </w:rPr>
              <w:drawing>
                <wp:inline distT="0" distB="0" distL="0" distR="0" wp14:anchorId="73E3746D" wp14:editId="77F67D18">
                  <wp:extent cx="438785" cy="438785"/>
                  <wp:effectExtent l="0" t="0" r="18415" b="18415"/>
                  <wp:docPr id="52"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Рисунок 6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438785" cy="438785"/>
                          </a:xfrm>
                          <a:prstGeom prst="rect">
                            <a:avLst/>
                          </a:prstGeom>
                          <a:noFill/>
                        </pic:spPr>
                      </pic:pic>
                    </a:graphicData>
                  </a:graphic>
                </wp:inline>
              </w:drawing>
            </w:r>
            <w:r>
              <w:rPr>
                <w:rFonts w:ascii="GHEA Grapalat" w:eastAsia="Times New Roman" w:hAnsi="GHEA Grapalat" w:cs="Arial"/>
                <w:color w:val="000000"/>
                <w:lang w:val="hy-AM" w:eastAsia="en-GB"/>
              </w:rPr>
              <w:t>:</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Սեղանը  ունի երկաթյա երկու  շարահարթակ՝ առաջինը գետնից 200 մմ բարձրության վրա, իսկ երկրորդը 500 մմ:</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Շարահարթակները ամրանում են(նստում են) շրջանաձև միացված մետաղական քառանկյուն խողովակներին (30 x 30 x 2.0 մմ), անկյունների միացումը զոդման եղանակով 45 աստիճան հատվածքով:</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Զոդման կարանները պետք է լինեն մշակված, ողորկ։</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Սեղանը և շարահարթակները երեսպատված են 20 մմ հաստությամբ լամինացված ՓՏՍ-ով: Լամինացված ՓՏՍ-ի  աշխատանքային հարթության անկյունները պետք է կլորացվեն և եզրերը շրջափակվեն 1-2 մմ հաստության պլաստիկ եզրաժապավենով (PVC):</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Սեղանի կմախքը և ոտքերը ամբողջությամբ պետք է լինի փոշեներկված արծաթափայլ գույնի ջրակայուն ներկով:</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lastRenderedPageBreak/>
              <w:t>Սեղանի մի կողմում պետք է լինի ՝ 700 x 150 մմ մետաղական մեծ բռնակ այն հրելու համար, իսկ մյուս կողմում մետաղական հաստ կախիչ:</w:t>
            </w:r>
          </w:p>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en-GB"/>
              </w:rPr>
              <w:t>Գույնը նախապես համաձայնեցնել մանկապարտեզի տնօրինության հետ:</w:t>
            </w:r>
          </w:p>
        </w:tc>
      </w:tr>
      <w:tr w:rsidR="009816FB" w:rsidRPr="002A5B78" w:rsidTr="000B7ED8">
        <w:tc>
          <w:tcPr>
            <w:tcW w:w="830" w:type="dxa"/>
          </w:tcPr>
          <w:p w:rsidR="009816FB" w:rsidRPr="007569BB" w:rsidRDefault="007569BB" w:rsidP="000666F1">
            <w:pPr>
              <w:tabs>
                <w:tab w:val="left" w:pos="425"/>
              </w:tabs>
              <w:suppressAutoHyphens w:val="0"/>
              <w:autoSpaceDN/>
              <w:spacing w:after="0" w:line="240" w:lineRule="auto"/>
              <w:ind w:left="425"/>
              <w:rPr>
                <w:rFonts w:ascii="Sylfaen" w:hAnsi="Sylfaen" w:cs="Sylfaen"/>
                <w:lang w:val="ru-RU"/>
              </w:rPr>
            </w:pPr>
            <w:r>
              <w:rPr>
                <w:rFonts w:ascii="Sylfaen" w:hAnsi="Sylfaen" w:cs="Sylfaen"/>
                <w:lang w:val="ru-RU"/>
              </w:rPr>
              <w:t>8</w:t>
            </w:r>
          </w:p>
        </w:tc>
        <w:tc>
          <w:tcPr>
            <w:tcW w:w="2199" w:type="dxa"/>
            <w:vAlign w:val="center"/>
          </w:tcPr>
          <w:p w:rsidR="009816FB" w:rsidRDefault="009816FB" w:rsidP="000B7ED8">
            <w:pPr>
              <w:spacing w:line="240" w:lineRule="auto"/>
              <w:contextualSpacing/>
              <w:jc w:val="center"/>
              <w:rPr>
                <w:rFonts w:ascii="GHEA Grapalat" w:eastAsia="Times New Roman" w:hAnsi="GHEA Grapalat" w:cs="Calibri"/>
                <w:b/>
                <w:sz w:val="24"/>
                <w:szCs w:val="24"/>
                <w:lang w:val="hy-AM" w:eastAsia="ru-RU"/>
              </w:rPr>
            </w:pPr>
            <w:r w:rsidRPr="0081477B">
              <w:rPr>
                <w:rFonts w:ascii="GHEA Grapalat" w:eastAsia="Times New Roman" w:hAnsi="GHEA Grapalat" w:cs="Calibri"/>
                <w:b/>
                <w:sz w:val="24"/>
                <w:szCs w:val="24"/>
                <w:highlight w:val="yellow"/>
                <w:lang w:val="hy-AM" w:eastAsia="ru-RU"/>
              </w:rPr>
              <w:t>Պահարան՝ սպասքի համար</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en-GB"/>
              </w:rPr>
              <w:t>Պատրաստված 18 մմ հաստությամբ լամինացված ՓՏՍ-ից:</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en-GB"/>
              </w:rPr>
              <w:t xml:space="preserve">Արտաքին չափսերն են ՝ 800 x 500 x 2000 մմ </w:t>
            </w:r>
            <w:r>
              <w:rPr>
                <w:rFonts w:ascii="GHEA Grapalat" w:eastAsia="Times New Roman" w:hAnsi="GHEA Grapalat" w:cs="Arial"/>
                <w:color w:val="000000"/>
                <w:lang w:val="hy-AM" w:eastAsia="ru-RU"/>
              </w:rPr>
              <w:t xml:space="preserve">( Լ х Խ х Բ), պահարանը </w:t>
            </w:r>
            <w:r>
              <w:rPr>
                <w:rFonts w:ascii="GHEA Grapalat" w:eastAsia="Times New Roman" w:hAnsi="GHEA Grapalat" w:cs="Arial"/>
                <w:color w:val="000000"/>
                <w:lang w:val="hy-AM" w:eastAsia="en-GB"/>
              </w:rPr>
              <w:t>բաժանված է հատևյալ չափսի</w:t>
            </w:r>
            <w:r>
              <w:rPr>
                <w:rFonts w:ascii="GHEA Grapalat" w:eastAsia="Times New Roman" w:hAnsi="GHEA Grapalat" w:cs="Arial"/>
                <w:color w:val="000000"/>
                <w:lang w:val="hy-AM" w:eastAsia="ru-RU"/>
              </w:rPr>
              <w:t xml:space="preserve">(ներառյալ </w:t>
            </w:r>
            <w:r>
              <w:rPr>
                <w:rFonts w:ascii="GHEA Grapalat" w:eastAsia="Times New Roman" w:hAnsi="GHEA Grapalat" w:cs="Arial"/>
                <w:color w:val="000000"/>
                <w:lang w:val="hy-AM" w:eastAsia="en-GB"/>
              </w:rPr>
              <w:t>լամինացված ՓՏՍ-ի հաստությունը</w:t>
            </w:r>
            <w:r>
              <w:rPr>
                <w:rFonts w:ascii="GHEA Grapalat" w:eastAsia="Times New Roman" w:hAnsi="GHEA Grapalat" w:cs="Arial"/>
                <w:color w:val="000000"/>
                <w:lang w:val="hy-AM" w:eastAsia="ru-RU"/>
              </w:rPr>
              <w:t>)</w:t>
            </w:r>
            <w:r>
              <w:rPr>
                <w:rFonts w:ascii="GHEA Grapalat" w:eastAsia="Times New Roman" w:hAnsi="GHEA Grapalat" w:cs="Arial"/>
                <w:color w:val="000000"/>
                <w:lang w:val="hy-AM" w:eastAsia="en-GB"/>
              </w:rPr>
              <w:t xml:space="preserve">՝ 800 x 500 x 450 մմ </w:t>
            </w:r>
            <w:r>
              <w:rPr>
                <w:rFonts w:ascii="GHEA Grapalat" w:eastAsia="Times New Roman" w:hAnsi="GHEA Grapalat" w:cs="Arial"/>
                <w:color w:val="000000"/>
                <w:lang w:val="hy-AM" w:eastAsia="ru-RU"/>
              </w:rPr>
              <w:t>( Լ х Խ х Բ) երեք</w:t>
            </w:r>
            <w:r>
              <w:rPr>
                <w:rFonts w:ascii="GHEA Grapalat" w:eastAsia="Times New Roman" w:hAnsi="GHEA Grapalat" w:cs="Arial"/>
                <w:color w:val="000000"/>
                <w:lang w:val="hy-AM" w:eastAsia="en-GB"/>
              </w:rPr>
              <w:t xml:space="preserve"> դարակաշարերի իսկ ներքևի մասում ունի հատևյալ չափսի</w:t>
            </w:r>
            <w:r>
              <w:rPr>
                <w:rFonts w:ascii="GHEA Grapalat" w:eastAsia="Times New Roman" w:hAnsi="GHEA Grapalat" w:cs="Arial"/>
                <w:color w:val="000000"/>
                <w:lang w:val="hy-AM" w:eastAsia="ru-RU"/>
              </w:rPr>
              <w:t xml:space="preserve">(ներառյալ </w:t>
            </w:r>
            <w:r>
              <w:rPr>
                <w:rFonts w:ascii="GHEA Grapalat" w:eastAsia="Times New Roman" w:hAnsi="GHEA Grapalat" w:cs="Arial"/>
                <w:color w:val="000000"/>
                <w:lang w:val="hy-AM" w:eastAsia="en-GB"/>
              </w:rPr>
              <w:t>լամինացված ՓՏՍ-ի հաստությունը</w:t>
            </w:r>
            <w:r>
              <w:rPr>
                <w:rFonts w:ascii="GHEA Grapalat" w:eastAsia="Times New Roman" w:hAnsi="GHEA Grapalat" w:cs="Arial"/>
                <w:color w:val="000000"/>
                <w:lang w:val="hy-AM" w:eastAsia="ru-RU"/>
              </w:rPr>
              <w:t>)</w:t>
            </w:r>
            <w:r>
              <w:rPr>
                <w:rFonts w:ascii="GHEA Grapalat" w:eastAsia="Times New Roman" w:hAnsi="GHEA Grapalat" w:cs="Arial"/>
                <w:color w:val="000000"/>
                <w:lang w:val="hy-AM" w:eastAsia="en-GB"/>
              </w:rPr>
              <w:t xml:space="preserve">՝  800 x 500 x 550 մմ </w:t>
            </w:r>
            <w:r>
              <w:rPr>
                <w:rFonts w:ascii="GHEA Grapalat" w:eastAsia="Times New Roman" w:hAnsi="GHEA Grapalat" w:cs="Arial"/>
                <w:color w:val="000000"/>
                <w:lang w:val="hy-AM" w:eastAsia="ru-RU"/>
              </w:rPr>
              <w:t xml:space="preserve">( Լ х Խ х Բ) մեկ դարակ: </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 xml:space="preserve">Պահարանը փակվում է </w:t>
            </w:r>
            <w:r>
              <w:rPr>
                <w:rFonts w:ascii="GHEA Grapalat" w:eastAsia="Times New Roman" w:hAnsi="GHEA Grapalat" w:cs="Arial"/>
                <w:color w:val="000000"/>
                <w:lang w:val="hy-AM" w:eastAsia="en-GB"/>
              </w:rPr>
              <w:t xml:space="preserve">18 մմ հաստությամբ լամինացված ՓՏՍ-ից պատրաստված երկու դռներով, որոնցից </w:t>
            </w:r>
            <w:r>
              <w:rPr>
                <w:rFonts w:ascii="GHEA Grapalat" w:eastAsia="Times New Roman" w:hAnsi="GHEA Grapalat" w:cs="Arial"/>
                <w:color w:val="000000"/>
                <w:lang w:val="hy-AM" w:eastAsia="ru-RU"/>
              </w:rPr>
              <w:t xml:space="preserve">յուրաքանչյուրը ամրացված է 3-ական ծխնիով։ </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ru-RU"/>
              </w:rPr>
              <w:t>Դռները պետք է ունենան</w:t>
            </w:r>
            <w:r>
              <w:rPr>
                <w:rFonts w:ascii="GHEA Grapalat" w:eastAsia="Times New Roman" w:hAnsi="GHEA Grapalat" w:cs="Arial"/>
                <w:color w:val="000000"/>
                <w:lang w:val="hy-AM" w:eastAsia="en-GB"/>
              </w:rPr>
              <w:t xml:space="preserve"> օվալաձև բռնակներ: </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Աշխատանքային հարթության եզրերը կշրջափակվեն  1-2 մմ հաստության պլաստիկե եզրաժապավենով (PVC), իսկ ոչ աշխատանքային հարթության եզրագծերը՝ 0.4-1.0 մմ հաստության պլաստիկ եզրաժապավենով (PVC):</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Բոլոր անկյունները լինեն կլորացված կամ անկյուններին ամրացված լինեն պլաստմասե կլորացված հատուկ դետալներ:</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Բոլոր միացումներն իրականացնել թաքնված ամրակցումներով։</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 xml:space="preserve">Հետնապատը պետք է լինի 4 մմ հաստությամբ լամինացված փայտաթելային սալից(ԴՎՊ) և փայտի գույնի: </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Պահարանը ամբողջ պարագծով պետք է ունենա (30 x 30 x 2.0) մմ չափսի մետաղական քառանկյուն խողովակներից զոդման եղանակով շրջանակաձև միացված ոտքեր, որոնց անկյունների միացումը 45 աստիճան հատվածքով: Զոդման կարանները պետք է լինեն մշակված, ողորկ, մետաղը փոշեներկվում է բարձրակարգ ներկանյութով։</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Ոտքեր հանդիսացող, տակը դրված ուղղանկյուն հենակի արտաքին չափսերն են՝ 700 x 500 x 200 մմ ( Լ х Խ х Բ), որի   հատակին հպվող հատվածի եզրերի վերջնամասերին, տակից պետք է ամրացվի պլաստիկե մուգ գույնի տակդիրներ, որոնց տակի պատերի հաստությունը՝ առնվազն 8 մմ է:</w:t>
            </w:r>
          </w:p>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en-GB"/>
              </w:rPr>
              <w:t>Գույնը նախապես համաձայնեցնել մանկապարտեզի տնօրինության հետ:</w:t>
            </w:r>
          </w:p>
        </w:tc>
      </w:tr>
      <w:tr w:rsidR="009816FB" w:rsidRPr="002A5B78" w:rsidTr="000B7ED8">
        <w:tc>
          <w:tcPr>
            <w:tcW w:w="830" w:type="dxa"/>
          </w:tcPr>
          <w:p w:rsidR="009816FB" w:rsidRPr="007569BB" w:rsidRDefault="007569BB" w:rsidP="007569BB">
            <w:pPr>
              <w:tabs>
                <w:tab w:val="left" w:pos="425"/>
              </w:tabs>
              <w:suppressAutoHyphens w:val="0"/>
              <w:autoSpaceDN/>
              <w:spacing w:after="0" w:line="240" w:lineRule="auto"/>
              <w:ind w:left="425"/>
              <w:rPr>
                <w:rFonts w:ascii="Sylfaen" w:hAnsi="Sylfaen" w:cs="Sylfaen"/>
                <w:lang w:val="ru-RU"/>
              </w:rPr>
            </w:pPr>
            <w:r>
              <w:rPr>
                <w:rFonts w:ascii="Sylfaen" w:hAnsi="Sylfaen" w:cs="Sylfaen"/>
                <w:lang w:val="ru-RU"/>
              </w:rPr>
              <w:t>9</w:t>
            </w:r>
          </w:p>
        </w:tc>
        <w:tc>
          <w:tcPr>
            <w:tcW w:w="2199" w:type="dxa"/>
            <w:vAlign w:val="center"/>
          </w:tcPr>
          <w:p w:rsidR="009816FB" w:rsidRDefault="009816FB" w:rsidP="000B7ED8">
            <w:pPr>
              <w:spacing w:line="240" w:lineRule="auto"/>
              <w:contextualSpacing/>
              <w:jc w:val="center"/>
              <w:rPr>
                <w:rFonts w:ascii="GHEA Grapalat" w:eastAsia="Times New Roman" w:hAnsi="GHEA Grapalat" w:cs="Calibri"/>
                <w:b/>
                <w:sz w:val="24"/>
                <w:szCs w:val="24"/>
                <w:lang w:val="hy-AM" w:eastAsia="ru-RU"/>
              </w:rPr>
            </w:pPr>
            <w:r w:rsidRPr="0081477B">
              <w:rPr>
                <w:rFonts w:ascii="GHEA Grapalat" w:eastAsia="Times New Roman" w:hAnsi="GHEA Grapalat" w:cs="Calibri"/>
                <w:b/>
                <w:sz w:val="24"/>
                <w:szCs w:val="24"/>
                <w:highlight w:val="yellow"/>
                <w:lang w:val="hy-AM" w:eastAsia="ru-RU"/>
              </w:rPr>
              <w:t>Պահարան-չորանոց</w:t>
            </w:r>
          </w:p>
        </w:tc>
        <w:tc>
          <w:tcPr>
            <w:tcW w:w="11757" w:type="dxa"/>
            <w:vAlign w:val="center"/>
          </w:tcPr>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Պահարան-չորանոցը պատրաստված 18 մմ հաստությամբ լամինացված ՓՏՍ-ից: Արտաքին չափսերն են ՝ 1000 x 500 x 1400 մմ ( Լ х Խ х Բ):</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Պահարանը բաժանված է հատևյալ չափսի(ներառյալ լամինացված ՓՏՍ-ի հաստությունը)՝ 1000 x 500 x 700 մմ ( Լ х Խ х Բ) երկու բաց դարակաշարերի:</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Երկու դարակաշարերի վրա իրար զուգահետ գծով բացվում են 200 մմ տրամագծով անցքեր, իրարից հավասարաչափ 100 մմ հեռավորությամբ:</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 xml:space="preserve">Յուրաքանչյուր դարակում իրար կողքի տեղադրվում է երկուական 300 x 300 x 240 մմ ( Լ х Խ х Բ) չափսի էմալապատ, կամ նիկելապատ, կամ քրոմապատ մետաղական չորանոց-սկուտեղներ, ափսեների համար նախատեսված վերին դարակով և գավաթների համար նախատեսված ստորին դարակով: Ներքևի դարակի տակ դարակի չափսերով տեղադրված է ջրի կաթիլային արտահոսքի պլաստմասե սկուտեղ, այն շարժական է ու դուրս եկող: </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Մետաղական չորանոցի վերին սկուտեղում կարող է տեղավորել ափսեներ, իսկ  կողային աջ և ձախ մասերում կան հարմարեցված մետական կրիչներ՝  պատառաքաղների և բաժակների համար: Խոհանոցի չորանոցում պատառաքաղի և բաժակների համար նախատեսված պահարանները շարժական են ու դուրս եկող։</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Մետաղական չորանոցի չափսը՝ 500x375x260 մմ (Բ x Խ x Լ):</w:t>
            </w:r>
          </w:p>
          <w:p w:rsidR="009816FB" w:rsidRDefault="009816FB" w:rsidP="000B7ED8">
            <w:pPr>
              <w:spacing w:after="0" w:line="240" w:lineRule="auto"/>
              <w:rPr>
                <w:rFonts w:ascii="GHEA Grapalat" w:eastAsia="Times New Roman" w:hAnsi="GHEA Grapalat" w:cs="Arial"/>
                <w:color w:val="000000"/>
                <w:lang w:val="en-GB" w:eastAsia="en-GB"/>
              </w:rPr>
            </w:pPr>
            <w:r>
              <w:rPr>
                <w:rFonts w:ascii="GHEA Grapalat" w:eastAsia="Times New Roman" w:hAnsi="GHEA Grapalat" w:cs="Arial"/>
                <w:noProof/>
                <w:color w:val="000000"/>
                <w:lang w:eastAsia="ru-RU"/>
              </w:rPr>
              <w:lastRenderedPageBreak/>
              <w:drawing>
                <wp:inline distT="0" distB="0" distL="0" distR="0" wp14:anchorId="4629F987" wp14:editId="53569AF7">
                  <wp:extent cx="2037715" cy="1512570"/>
                  <wp:effectExtent l="0" t="0" r="635" b="11430"/>
                  <wp:docPr id="53" name="Рисунок 65" descr="C:\Users\Manukyan\Desktop\Չորանո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Рисунок 65" descr="C:\Users\Manukyan\Desktop\Չորանոց.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2060755" cy="1529881"/>
                          </a:xfrm>
                          <a:prstGeom prst="rect">
                            <a:avLst/>
                          </a:prstGeom>
                          <a:noFill/>
                          <a:ln>
                            <a:noFill/>
                          </a:ln>
                        </pic:spPr>
                      </pic:pic>
                    </a:graphicData>
                  </a:graphic>
                </wp:inline>
              </w:drawing>
            </w:r>
          </w:p>
          <w:p w:rsidR="009816FB" w:rsidRDefault="009816FB" w:rsidP="000B7ED8">
            <w:pPr>
              <w:spacing w:after="0" w:line="240" w:lineRule="auto"/>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Աշխատանքային հարթության եզրերը շրջափակվեն  1-2 մմ հաստության պլաստիկե եզրաժապավենով (PVC), իսկ ոչ աշխատանքային հարթության եզրագծերը՝ 0.4-1.0 մմ հաստության պլաստիկ եզրաժապավենով (PVC):</w:t>
            </w:r>
          </w:p>
          <w:p w:rsidR="009816FB" w:rsidRDefault="009816FB" w:rsidP="000B7ED8">
            <w:pPr>
              <w:spacing w:after="0" w:line="240" w:lineRule="auto"/>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Բոլոր անկյունները լինեն կլորացված կամ անկյուններին ամրացված լինեն պլաստմասե կլորացված հատուկ դետալներ:</w:t>
            </w:r>
          </w:p>
          <w:p w:rsidR="009816FB" w:rsidRDefault="009816FB" w:rsidP="000B7ED8">
            <w:pPr>
              <w:spacing w:after="0" w:line="240" w:lineRule="auto"/>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Բոլոր միացումներն իրականացնել թաքնված ամրակցումներով։</w:t>
            </w:r>
          </w:p>
          <w:p w:rsidR="009816FB" w:rsidRDefault="009816FB" w:rsidP="000B7ED8">
            <w:pPr>
              <w:spacing w:after="0" w:line="240" w:lineRule="auto"/>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 xml:space="preserve">Հետնապատը պետք է լինի 4 մմ հաստությամբ լամինացված փայտաթելային սալից(ԴՎՊ) և նույն ՓՏՍ-ի գույնի, որի վրա բացվում են 20 մմ տրամագծով անցքեր, եզրերից և իրարից հավասարաչափ 200 մմ հեռավորությամբ: </w:t>
            </w:r>
          </w:p>
          <w:p w:rsidR="009816FB" w:rsidRDefault="009816FB" w:rsidP="000B7ED8">
            <w:pPr>
              <w:spacing w:after="0" w:line="240" w:lineRule="auto"/>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Պահարանը ամբողջ պարագծով պետք է ունենա (30 x 30 x 2.0) մմ չափսի մետաղական քառանկյուն խողովակներից զոդման եղանակով շրջանակաձև միացված ոտքեր, որոնց անկյունների միացումը 45 աստիճան հատվածքով: Զոդման կարանները պետք է լինեն մշակված, ողորկ, մետաղը փոշեներկվում է բարձրակարգ ներկանյութով։</w:t>
            </w:r>
          </w:p>
          <w:p w:rsidR="009816FB" w:rsidRDefault="009816FB" w:rsidP="000B7ED8">
            <w:pPr>
              <w:spacing w:after="0" w:line="240" w:lineRule="auto"/>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Ոտքեր հանդիսացող, տակը դրված ուղղանկյուն հենակի արտաքին չափսերն են՝ 800 x 500 x 200 մմ ( Լ х Խ х Բ), որի   հատակին հպվող հատվածի եզրերի վերջնամասերին, տակից պետք է ամրացվի պլաստիկե մուգ գույնի տակդիրներ, որոնց տակի պատերի հաստությունը՝ առնվազն 8 մմ է:</w:t>
            </w:r>
          </w:p>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en-GB" w:eastAsia="en-GB"/>
              </w:rPr>
              <w:t>Գույնը նախապես համաձայնեցնել մանկապարտեզի տնօրինության հետ:</w:t>
            </w:r>
          </w:p>
        </w:tc>
      </w:tr>
      <w:tr w:rsidR="009816FB" w:rsidTr="000B7ED8">
        <w:tc>
          <w:tcPr>
            <w:tcW w:w="830" w:type="dxa"/>
            <w:tcBorders>
              <w:right w:val="nil"/>
            </w:tcBorders>
          </w:tcPr>
          <w:p w:rsidR="009816FB" w:rsidRDefault="009816FB" w:rsidP="000B7ED8">
            <w:pPr>
              <w:suppressAutoHyphens w:val="0"/>
              <w:autoSpaceDN/>
              <w:spacing w:after="0" w:line="240" w:lineRule="auto"/>
              <w:rPr>
                <w:rFonts w:ascii="Sylfaen" w:hAnsi="Sylfaen" w:cs="Sylfaen"/>
                <w:lang w:val="hy-AM"/>
              </w:rPr>
            </w:pPr>
          </w:p>
        </w:tc>
        <w:tc>
          <w:tcPr>
            <w:tcW w:w="2199" w:type="dxa"/>
            <w:tcBorders>
              <w:left w:val="nil"/>
              <w:right w:val="nil"/>
            </w:tcBorders>
            <w:vAlign w:val="center"/>
          </w:tcPr>
          <w:p w:rsidR="009816FB" w:rsidRDefault="009816FB" w:rsidP="000B7ED8">
            <w:pPr>
              <w:spacing w:after="0" w:line="240" w:lineRule="auto"/>
              <w:contextualSpacing/>
              <w:jc w:val="center"/>
              <w:rPr>
                <w:rFonts w:ascii="GHEA Grapalat" w:eastAsia="Times New Roman" w:hAnsi="GHEA Grapalat" w:cs="Calibri"/>
                <w:b/>
                <w:sz w:val="24"/>
                <w:szCs w:val="24"/>
                <w:lang w:val="hy-AM" w:eastAsia="ru-RU"/>
              </w:rPr>
            </w:pPr>
          </w:p>
        </w:tc>
        <w:tc>
          <w:tcPr>
            <w:tcW w:w="11757" w:type="dxa"/>
            <w:tcBorders>
              <w:left w:val="nil"/>
            </w:tcBorders>
            <w:vAlign w:val="center"/>
          </w:tcPr>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Calibri"/>
                <w:b/>
                <w:sz w:val="28"/>
                <w:szCs w:val="28"/>
                <w:lang w:val="en-GB" w:eastAsia="ru-RU"/>
              </w:rPr>
              <w:t>Տնօրենի աշխատասենյակ</w:t>
            </w:r>
          </w:p>
        </w:tc>
      </w:tr>
      <w:tr w:rsidR="009816FB" w:rsidRPr="002A5B78" w:rsidTr="000B7ED8">
        <w:tc>
          <w:tcPr>
            <w:tcW w:w="830" w:type="dxa"/>
          </w:tcPr>
          <w:p w:rsidR="009816FB" w:rsidRPr="002E0740" w:rsidRDefault="002E0740" w:rsidP="002E0740">
            <w:pPr>
              <w:tabs>
                <w:tab w:val="left" w:pos="425"/>
              </w:tabs>
              <w:suppressAutoHyphens w:val="0"/>
              <w:autoSpaceDN/>
              <w:spacing w:after="0" w:line="240" w:lineRule="auto"/>
              <w:rPr>
                <w:rFonts w:ascii="Sylfaen" w:hAnsi="Sylfaen" w:cs="Sylfaen"/>
                <w:lang w:val="ru-RU"/>
              </w:rPr>
            </w:pPr>
            <w:r>
              <w:rPr>
                <w:rFonts w:ascii="Sylfaen" w:hAnsi="Sylfaen" w:cs="Sylfaen"/>
                <w:lang w:val="ru-RU"/>
              </w:rPr>
              <w:t>10</w:t>
            </w:r>
          </w:p>
        </w:tc>
        <w:tc>
          <w:tcPr>
            <w:tcW w:w="2199" w:type="dxa"/>
            <w:vAlign w:val="center"/>
          </w:tcPr>
          <w:p w:rsidR="009816FB" w:rsidRPr="0081477B" w:rsidRDefault="009816FB" w:rsidP="000B7ED8">
            <w:pPr>
              <w:spacing w:after="0" w:line="240" w:lineRule="auto"/>
              <w:contextualSpacing/>
              <w:jc w:val="center"/>
              <w:rPr>
                <w:rFonts w:ascii="GHEA Grapalat" w:eastAsia="Times New Roman" w:hAnsi="GHEA Grapalat" w:cs="Calibri"/>
                <w:b/>
                <w:sz w:val="24"/>
                <w:szCs w:val="24"/>
                <w:highlight w:val="yellow"/>
                <w:lang w:val="hy-AM" w:eastAsia="ru-RU"/>
              </w:rPr>
            </w:pPr>
            <w:r w:rsidRPr="0081477B">
              <w:rPr>
                <w:rFonts w:ascii="GHEA Grapalat" w:eastAsia="Times New Roman" w:hAnsi="GHEA Grapalat" w:cs="Calibri"/>
                <w:b/>
                <w:sz w:val="24"/>
                <w:szCs w:val="24"/>
                <w:highlight w:val="yellow"/>
                <w:lang w:val="hy-AM" w:eastAsia="ru-RU"/>
              </w:rPr>
              <w:t>Մետաղական պահարան</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Արտաքին չափերը, մմ  (Լ x Բ x Խ)  </w:t>
            </w:r>
            <w:r w:rsidRPr="00F96A1C">
              <w:rPr>
                <w:rFonts w:ascii="GHEA Grapalat" w:eastAsia="Times New Roman" w:hAnsi="GHEA Grapalat" w:cs="Arial"/>
                <w:color w:val="000000"/>
                <w:lang w:val="hy-AM" w:eastAsia="ru-RU"/>
              </w:rPr>
              <w:t>50</w:t>
            </w:r>
            <w:r>
              <w:rPr>
                <w:rFonts w:ascii="GHEA Grapalat" w:eastAsia="Times New Roman" w:hAnsi="GHEA Grapalat" w:cs="Arial"/>
                <w:color w:val="000000"/>
                <w:lang w:val="hy-AM" w:eastAsia="ru-RU"/>
              </w:rPr>
              <w:t xml:space="preserve">0 x </w:t>
            </w:r>
            <w:r w:rsidRPr="00F96A1C">
              <w:rPr>
                <w:rFonts w:ascii="GHEA Grapalat" w:eastAsia="Times New Roman" w:hAnsi="GHEA Grapalat" w:cs="Arial"/>
                <w:color w:val="000000"/>
                <w:lang w:val="hy-AM" w:eastAsia="ru-RU"/>
              </w:rPr>
              <w:t>12</w:t>
            </w:r>
            <w:r>
              <w:rPr>
                <w:rFonts w:ascii="GHEA Grapalat" w:eastAsia="Times New Roman" w:hAnsi="GHEA Grapalat" w:cs="Arial"/>
                <w:color w:val="000000"/>
                <w:lang w:val="hy-AM" w:eastAsia="ru-RU"/>
              </w:rPr>
              <w:t>00x 500</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Մետաղյա պահարանի հետ անպայման առկա լինեն այն պատին ամրացնելու համար անհրաժեշտ ամրացման բոլոր դետալները</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Մետաղի հաստությունը 3մմ պողպատյա թիթեղ</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Դարակների քանակը 4</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 xml:space="preserve">Դուռը՝ բանալիով մեխանիկական փականով </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Ներկածածկույթը սինթետիկ էմալ: Միացումները զոդման եղանակով, կարանները հղկված ու հարթ:</w:t>
            </w:r>
          </w:p>
        </w:tc>
      </w:tr>
      <w:tr w:rsidR="009816FB" w:rsidTr="000B7ED8">
        <w:tc>
          <w:tcPr>
            <w:tcW w:w="830" w:type="dxa"/>
          </w:tcPr>
          <w:p w:rsidR="009816FB" w:rsidRPr="002E0740" w:rsidRDefault="002E0740" w:rsidP="002E0740">
            <w:pPr>
              <w:tabs>
                <w:tab w:val="left" w:pos="425"/>
              </w:tabs>
              <w:suppressAutoHyphens w:val="0"/>
              <w:autoSpaceDN/>
              <w:spacing w:after="0" w:line="240" w:lineRule="auto"/>
              <w:rPr>
                <w:rFonts w:ascii="Sylfaen" w:hAnsi="Sylfaen" w:cs="Sylfaen"/>
                <w:lang w:val="ru-RU"/>
              </w:rPr>
            </w:pPr>
            <w:r>
              <w:rPr>
                <w:rFonts w:ascii="Sylfaen" w:hAnsi="Sylfaen" w:cs="Sylfaen"/>
                <w:lang w:val="ru-RU"/>
              </w:rPr>
              <w:t>11</w:t>
            </w:r>
          </w:p>
        </w:tc>
        <w:tc>
          <w:tcPr>
            <w:tcW w:w="2199" w:type="dxa"/>
            <w:vAlign w:val="center"/>
          </w:tcPr>
          <w:p w:rsidR="009816FB" w:rsidRPr="0081477B" w:rsidRDefault="009816FB" w:rsidP="000B7ED8">
            <w:pPr>
              <w:spacing w:after="0" w:line="240" w:lineRule="auto"/>
              <w:contextualSpacing/>
              <w:jc w:val="center"/>
              <w:rPr>
                <w:rFonts w:ascii="GHEA Grapalat" w:eastAsia="Times New Roman" w:hAnsi="GHEA Grapalat" w:cs="Calibri"/>
                <w:b/>
                <w:sz w:val="24"/>
                <w:szCs w:val="24"/>
                <w:highlight w:val="yellow"/>
                <w:lang w:val="hy-AM" w:eastAsia="ru-RU"/>
              </w:rPr>
            </w:pPr>
            <w:r w:rsidRPr="0081477B">
              <w:rPr>
                <w:rFonts w:ascii="GHEA Grapalat" w:eastAsia="Times New Roman" w:hAnsi="GHEA Grapalat" w:cs="Calibri"/>
                <w:b/>
                <w:sz w:val="24"/>
                <w:szCs w:val="24"/>
                <w:highlight w:val="yellow"/>
                <w:lang w:val="hy-AM" w:eastAsia="ru-RU"/>
              </w:rPr>
              <w:t>Ղեկավարի աթոռ</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Շարժական բազկաթոռ հինգ անվակների վրա՝ միմյանց կապակցված հինգ թևանի ոտքով: Խաչուկը։ Ոտքը` քրոմապատ մետաղից, բռնակները քրոմապատ մետաղից արմունկի հենման հատվածները՝ փափուկ, արհեստական կաշվեպատ, բարձրության սահուն կարգավորմամբ՝ մեղմնացուցիչով: Նստատեղը և թիկնակը՝ փափուկ՝ 80մմ-ից ոչ պակաս սպունգի հաստությամբ և 33% խտությամբ, պաստառապատված սև բարձրորակ արհեստական կաշվով կամ կտորով: Նստոցի չափերը /60x60/սմ-ից ոչ պակաս, թիկնակի բարձրությունը 75սմ-ից ոչ պակաս,ետ-առաջ կարգավորվող և ֆիքսվող: 140կգ բեռնվածության համար: Չափսերը՝ 550 х 560 х 750 մմ</w:t>
            </w:r>
          </w:p>
          <w:p w:rsidR="009816FB" w:rsidRDefault="009816FB" w:rsidP="000B7ED8">
            <w:pPr>
              <w:spacing w:after="0" w:line="240" w:lineRule="auto"/>
              <w:rPr>
                <w:rFonts w:ascii="GHEA Grapalat" w:eastAsia="Times New Roman" w:hAnsi="GHEA Grapalat" w:cs="Arial"/>
                <w:color w:val="000000"/>
                <w:lang w:val="hy-AM" w:eastAsia="ru-RU"/>
              </w:rPr>
            </w:pPr>
          </w:p>
          <w:p w:rsidR="009816FB" w:rsidRDefault="009816FB" w:rsidP="000B7ED8">
            <w:pPr>
              <w:spacing w:after="0" w:line="240" w:lineRule="auto"/>
              <w:rPr>
                <w:rFonts w:ascii="GHEA Grapalat" w:eastAsia="Times New Roman" w:hAnsi="GHEA Grapalat" w:cs="Arial"/>
                <w:color w:val="000000"/>
                <w:lang w:val="hy-AM" w:eastAsia="ru-RU"/>
              </w:rPr>
            </w:pPr>
          </w:p>
          <w:p w:rsidR="009816FB" w:rsidRDefault="009816FB" w:rsidP="000B7ED8">
            <w:pPr>
              <w:spacing w:after="0" w:line="240" w:lineRule="auto"/>
              <w:rPr>
                <w:rFonts w:ascii="GHEA Grapalat" w:eastAsia="Times New Roman" w:hAnsi="GHEA Grapalat" w:cs="Arial"/>
                <w:color w:val="000000"/>
                <w:lang w:eastAsia="ru-RU"/>
              </w:rPr>
            </w:pPr>
            <w:r>
              <w:rPr>
                <w:rFonts w:ascii="GHEA Grapalat" w:eastAsia="Times New Roman" w:hAnsi="GHEA Grapalat" w:cs="Arial"/>
                <w:noProof/>
                <w:color w:val="000000"/>
                <w:lang w:eastAsia="ru-RU"/>
              </w:rPr>
              <w:drawing>
                <wp:inline distT="0" distB="0" distL="0" distR="0" wp14:anchorId="3C83D74A" wp14:editId="28E6F864">
                  <wp:extent cx="1838325" cy="1838325"/>
                  <wp:effectExtent l="0" t="0" r="9525" b="9525"/>
                  <wp:docPr id="57" name="Рисунок 2" descr="C:\Users\User\Desktop\IMG-eb56fe71bbbae58d8cfa35c5e04321bd-V-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Рисунок 2" descr="C:\Users\User\Desktop\IMG-eb56fe71bbbae58d8cfa35c5e04321bd-V-1.png"/>
                          <pic:cNvPicPr>
                            <a:picLocks noChangeAspect="1" noChangeArrowheads="1"/>
                          </pic:cNvPicPr>
                        </pic:nvPicPr>
                        <pic:blipFill>
                          <a:blip r:embed="rId9" cstate="print"/>
                          <a:srcRect/>
                          <a:stretch>
                            <a:fillRect/>
                          </a:stretch>
                        </pic:blipFill>
                        <pic:spPr>
                          <a:xfrm>
                            <a:off x="0" y="0"/>
                            <a:ext cx="1838325" cy="1838325"/>
                          </a:xfrm>
                          <a:prstGeom prst="rect">
                            <a:avLst/>
                          </a:prstGeom>
                          <a:noFill/>
                          <a:ln w="9525">
                            <a:noFill/>
                            <a:miter lim="800000"/>
                            <a:headEnd/>
                            <a:tailEnd/>
                          </a:ln>
                        </pic:spPr>
                      </pic:pic>
                    </a:graphicData>
                  </a:graphic>
                </wp:inline>
              </w:drawing>
            </w:r>
            <w:r>
              <w:rPr>
                <w:rFonts w:ascii="GHEA Grapalat" w:eastAsia="Times New Roman" w:hAnsi="GHEA Grapalat" w:cs="Arial"/>
                <w:noProof/>
                <w:color w:val="000000"/>
                <w:lang w:eastAsia="ru-RU"/>
              </w:rPr>
              <w:drawing>
                <wp:inline distT="0" distB="0" distL="0" distR="0" wp14:anchorId="3FD3EB3F" wp14:editId="3FF49E56">
                  <wp:extent cx="1921510" cy="1679575"/>
                  <wp:effectExtent l="0" t="0" r="2540" b="15875"/>
                  <wp:docPr id="58" name="Рисунок 3" descr="C:\Users\User\Desktop\IMG-90d8d5bd36f5f920de887d9984d9a2ae-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Рисунок 3" descr="C:\Users\User\Desktop\IMG-90d8d5bd36f5f920de887d9984d9a2ae-V.png"/>
                          <pic:cNvPicPr>
                            <a:picLocks noChangeAspect="1" noChangeArrowheads="1"/>
                          </pic:cNvPicPr>
                        </pic:nvPicPr>
                        <pic:blipFill>
                          <a:blip r:embed="rId10" cstate="print"/>
                          <a:srcRect/>
                          <a:stretch>
                            <a:fillRect/>
                          </a:stretch>
                        </pic:blipFill>
                        <pic:spPr>
                          <a:xfrm>
                            <a:off x="0" y="0"/>
                            <a:ext cx="1927300" cy="1684650"/>
                          </a:xfrm>
                          <a:prstGeom prst="rect">
                            <a:avLst/>
                          </a:prstGeom>
                          <a:noFill/>
                          <a:ln w="9525">
                            <a:noFill/>
                            <a:miter lim="800000"/>
                            <a:headEnd/>
                            <a:tailEnd/>
                          </a:ln>
                        </pic:spPr>
                      </pic:pic>
                    </a:graphicData>
                  </a:graphic>
                </wp:inline>
              </w:drawing>
            </w:r>
            <w:r>
              <w:rPr>
                <w:rFonts w:ascii="GHEA Grapalat" w:eastAsia="Times New Roman" w:hAnsi="GHEA Grapalat" w:cs="Arial"/>
                <w:noProof/>
                <w:color w:val="000000"/>
                <w:lang w:eastAsia="ru-RU"/>
              </w:rPr>
              <w:drawing>
                <wp:inline distT="0" distB="0" distL="0" distR="0" wp14:anchorId="266B29E7" wp14:editId="78334287">
                  <wp:extent cx="1771650" cy="1771650"/>
                  <wp:effectExtent l="0" t="0" r="0" b="0"/>
                  <wp:docPr id="59" name="Рисунок 4" descr="C:\Users\User\Desktop\IMG-58da4340c07b9ff98c7f5cd504152508-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Рисунок 4" descr="C:\Users\User\Desktop\IMG-58da4340c07b9ff98c7f5cd504152508-V.png"/>
                          <pic:cNvPicPr>
                            <a:picLocks noChangeAspect="1" noChangeArrowheads="1"/>
                          </pic:cNvPicPr>
                        </pic:nvPicPr>
                        <pic:blipFill>
                          <a:blip r:embed="rId11" cstate="print"/>
                          <a:srcRect/>
                          <a:stretch>
                            <a:fillRect/>
                          </a:stretch>
                        </pic:blipFill>
                        <pic:spPr>
                          <a:xfrm>
                            <a:off x="0" y="0"/>
                            <a:ext cx="1771650" cy="1771650"/>
                          </a:xfrm>
                          <a:prstGeom prst="rect">
                            <a:avLst/>
                          </a:prstGeom>
                          <a:noFill/>
                          <a:ln w="9525">
                            <a:noFill/>
                            <a:miter lim="800000"/>
                            <a:headEnd/>
                            <a:tailEnd/>
                          </a:ln>
                        </pic:spPr>
                      </pic:pic>
                    </a:graphicData>
                  </a:graphic>
                </wp:inline>
              </w:drawing>
            </w:r>
          </w:p>
        </w:tc>
      </w:tr>
      <w:tr w:rsidR="009816FB" w:rsidRPr="002A5B78" w:rsidTr="000B7ED8">
        <w:tc>
          <w:tcPr>
            <w:tcW w:w="830" w:type="dxa"/>
          </w:tcPr>
          <w:p w:rsidR="009816FB" w:rsidRPr="002E0740" w:rsidRDefault="002E0740" w:rsidP="002E0740">
            <w:pPr>
              <w:tabs>
                <w:tab w:val="left" w:pos="425"/>
              </w:tabs>
              <w:suppressAutoHyphens w:val="0"/>
              <w:autoSpaceDN/>
              <w:spacing w:after="0" w:line="240" w:lineRule="auto"/>
              <w:rPr>
                <w:rFonts w:ascii="Sylfaen" w:hAnsi="Sylfaen" w:cs="Sylfaen"/>
                <w:lang w:val="ru-RU"/>
              </w:rPr>
            </w:pPr>
            <w:r>
              <w:rPr>
                <w:rFonts w:ascii="Sylfaen" w:hAnsi="Sylfaen" w:cs="Sylfaen"/>
                <w:lang w:val="ru-RU"/>
              </w:rPr>
              <w:t>12</w:t>
            </w:r>
          </w:p>
        </w:tc>
        <w:tc>
          <w:tcPr>
            <w:tcW w:w="2199" w:type="dxa"/>
            <w:vAlign w:val="center"/>
          </w:tcPr>
          <w:p w:rsidR="009816FB" w:rsidRPr="0081477B" w:rsidRDefault="009816FB" w:rsidP="000B7ED8">
            <w:pPr>
              <w:spacing w:after="0" w:line="240" w:lineRule="auto"/>
              <w:contextualSpacing/>
              <w:jc w:val="center"/>
              <w:rPr>
                <w:rFonts w:ascii="GHEA Grapalat" w:eastAsia="Times New Roman" w:hAnsi="GHEA Grapalat" w:cs="Calibri"/>
                <w:b/>
                <w:sz w:val="24"/>
                <w:szCs w:val="24"/>
                <w:highlight w:val="yellow"/>
                <w:lang w:val="hy-AM" w:eastAsia="ru-RU"/>
              </w:rPr>
            </w:pPr>
            <w:r w:rsidRPr="0081477B">
              <w:rPr>
                <w:rFonts w:ascii="GHEA Grapalat" w:eastAsia="Times New Roman" w:hAnsi="GHEA Grapalat" w:cs="Calibri"/>
                <w:b/>
                <w:sz w:val="24"/>
                <w:szCs w:val="24"/>
                <w:highlight w:val="yellow"/>
                <w:lang w:val="hy-AM" w:eastAsia="ru-RU"/>
              </w:rPr>
              <w:t>Աշխատանքային աթոռ</w:t>
            </w:r>
          </w:p>
        </w:tc>
        <w:tc>
          <w:tcPr>
            <w:tcW w:w="11757" w:type="dxa"/>
            <w:vAlign w:val="center"/>
          </w:tcPr>
          <w:p w:rsidR="009816FB" w:rsidRPr="00F96A1C"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Տես «</w:t>
            </w:r>
            <w:r w:rsidRPr="00F96A1C">
              <w:rPr>
                <w:rFonts w:ascii="GHEA Grapalat" w:eastAsia="Times New Roman" w:hAnsi="GHEA Grapalat" w:cs="Arial"/>
                <w:color w:val="000000"/>
                <w:lang w:val="hy-AM" w:eastAsia="ru-RU"/>
              </w:rPr>
              <w:t>Խաղաճաշարան</w:t>
            </w:r>
            <w:r>
              <w:rPr>
                <w:rFonts w:ascii="GHEA Grapalat" w:eastAsia="Times New Roman" w:hAnsi="GHEA Grapalat" w:cs="Arial"/>
                <w:color w:val="000000"/>
                <w:lang w:val="hy-AM" w:eastAsia="en-GB"/>
              </w:rPr>
              <w:t>»</w:t>
            </w:r>
            <w:r>
              <w:rPr>
                <w:rFonts w:ascii="GHEA Grapalat" w:eastAsia="Times New Roman" w:hAnsi="GHEA Grapalat" w:cs="Arial"/>
                <w:color w:val="000000"/>
                <w:lang w:val="hy-AM" w:eastAsia="zh-CN"/>
              </w:rPr>
              <w:t xml:space="preserve"> բաժնի թիվ </w:t>
            </w:r>
            <w:r w:rsidRPr="00F96A1C">
              <w:rPr>
                <w:rFonts w:ascii="GHEA Grapalat" w:eastAsia="Times New Roman" w:hAnsi="GHEA Grapalat" w:cs="Arial"/>
                <w:color w:val="000000"/>
                <w:lang w:val="hy-AM" w:eastAsia="zh-CN"/>
              </w:rPr>
              <w:t>6</w:t>
            </w:r>
            <w:r>
              <w:rPr>
                <w:rFonts w:ascii="GHEA Grapalat" w:eastAsia="Times New Roman" w:hAnsi="GHEA Grapalat" w:cs="Arial"/>
                <w:color w:val="000000"/>
                <w:lang w:val="hy-AM" w:eastAsia="zh-CN"/>
              </w:rPr>
              <w:t xml:space="preserve"> կետը:</w:t>
            </w:r>
          </w:p>
        </w:tc>
      </w:tr>
      <w:tr w:rsidR="009816FB" w:rsidRPr="002A5B78" w:rsidTr="000B7ED8">
        <w:tc>
          <w:tcPr>
            <w:tcW w:w="830" w:type="dxa"/>
          </w:tcPr>
          <w:p w:rsidR="009816FB" w:rsidRPr="002E0740" w:rsidRDefault="002E0740" w:rsidP="002E0740">
            <w:pPr>
              <w:tabs>
                <w:tab w:val="left" w:pos="425"/>
              </w:tabs>
              <w:suppressAutoHyphens w:val="0"/>
              <w:autoSpaceDN/>
              <w:spacing w:after="0" w:line="240" w:lineRule="auto"/>
              <w:rPr>
                <w:rFonts w:ascii="Sylfaen" w:hAnsi="Sylfaen" w:cs="Sylfaen"/>
                <w:lang w:val="ru-RU"/>
              </w:rPr>
            </w:pPr>
            <w:r>
              <w:rPr>
                <w:rFonts w:ascii="Sylfaen" w:hAnsi="Sylfaen" w:cs="Sylfaen"/>
                <w:lang w:val="ru-RU"/>
              </w:rPr>
              <w:t>13</w:t>
            </w:r>
          </w:p>
        </w:tc>
        <w:tc>
          <w:tcPr>
            <w:tcW w:w="2199" w:type="dxa"/>
            <w:vAlign w:val="center"/>
          </w:tcPr>
          <w:p w:rsidR="009816FB" w:rsidRPr="0081477B" w:rsidRDefault="009816FB" w:rsidP="000B7ED8">
            <w:pPr>
              <w:spacing w:after="0" w:line="240" w:lineRule="auto"/>
              <w:contextualSpacing/>
              <w:jc w:val="center"/>
              <w:rPr>
                <w:rFonts w:ascii="GHEA Grapalat" w:eastAsia="Times New Roman" w:hAnsi="GHEA Grapalat" w:cs="Calibri"/>
                <w:b/>
                <w:sz w:val="24"/>
                <w:szCs w:val="24"/>
                <w:highlight w:val="yellow"/>
                <w:lang w:val="hy-AM" w:eastAsia="ru-RU"/>
              </w:rPr>
            </w:pPr>
            <w:r w:rsidRPr="0081477B">
              <w:rPr>
                <w:rFonts w:ascii="GHEA Grapalat" w:eastAsia="Times New Roman" w:hAnsi="GHEA Grapalat" w:cs="Calibri"/>
                <w:b/>
                <w:sz w:val="24"/>
                <w:szCs w:val="24"/>
                <w:highlight w:val="yellow"/>
                <w:lang w:val="hy-AM" w:eastAsia="ru-RU"/>
              </w:rPr>
              <w:t>Գրապահարան</w:t>
            </w:r>
          </w:p>
        </w:tc>
        <w:tc>
          <w:tcPr>
            <w:tcW w:w="11757" w:type="dxa"/>
            <w:vAlign w:val="center"/>
          </w:tcPr>
          <w:p w:rsidR="009816FB" w:rsidRPr="00F96A1C"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Տես «</w:t>
            </w:r>
            <w:r w:rsidRPr="00F96A1C">
              <w:rPr>
                <w:rFonts w:ascii="GHEA Grapalat" w:eastAsia="Times New Roman" w:hAnsi="GHEA Grapalat" w:cs="Arial"/>
                <w:color w:val="000000"/>
                <w:lang w:val="hy-AM" w:eastAsia="ru-RU"/>
              </w:rPr>
              <w:t>Խաղաճաշարան</w:t>
            </w:r>
            <w:r>
              <w:rPr>
                <w:rFonts w:ascii="GHEA Grapalat" w:eastAsia="Times New Roman" w:hAnsi="GHEA Grapalat" w:cs="Arial"/>
                <w:color w:val="000000"/>
                <w:lang w:val="hy-AM" w:eastAsia="en-GB"/>
              </w:rPr>
              <w:t>»</w:t>
            </w:r>
            <w:r>
              <w:rPr>
                <w:rFonts w:ascii="GHEA Grapalat" w:eastAsia="Times New Roman" w:hAnsi="GHEA Grapalat" w:cs="Arial"/>
                <w:color w:val="000000"/>
                <w:lang w:val="hy-AM" w:eastAsia="zh-CN"/>
              </w:rPr>
              <w:t xml:space="preserve"> բաժնի թիվ </w:t>
            </w:r>
            <w:r w:rsidRPr="00F96A1C">
              <w:rPr>
                <w:rFonts w:ascii="GHEA Grapalat" w:eastAsia="Times New Roman" w:hAnsi="GHEA Grapalat" w:cs="Arial"/>
                <w:color w:val="000000"/>
                <w:lang w:val="hy-AM" w:eastAsia="zh-CN"/>
              </w:rPr>
              <w:t>7</w:t>
            </w:r>
            <w:r>
              <w:rPr>
                <w:rFonts w:ascii="GHEA Grapalat" w:eastAsia="Times New Roman" w:hAnsi="GHEA Grapalat" w:cs="Arial"/>
                <w:color w:val="000000"/>
                <w:lang w:val="hy-AM" w:eastAsia="zh-CN"/>
              </w:rPr>
              <w:t xml:space="preserve"> կետը:</w:t>
            </w:r>
          </w:p>
        </w:tc>
      </w:tr>
      <w:tr w:rsidR="009816FB" w:rsidRPr="002A5B78" w:rsidTr="000B7ED8">
        <w:tc>
          <w:tcPr>
            <w:tcW w:w="830" w:type="dxa"/>
          </w:tcPr>
          <w:p w:rsidR="009816FB" w:rsidRPr="002E0740" w:rsidRDefault="002E0740" w:rsidP="002E0740">
            <w:pPr>
              <w:tabs>
                <w:tab w:val="left" w:pos="425"/>
              </w:tabs>
              <w:suppressAutoHyphens w:val="0"/>
              <w:autoSpaceDN/>
              <w:spacing w:after="0" w:line="240" w:lineRule="auto"/>
              <w:rPr>
                <w:rFonts w:ascii="Sylfaen" w:hAnsi="Sylfaen" w:cs="Sylfaen"/>
                <w:lang w:val="ru-RU"/>
              </w:rPr>
            </w:pPr>
            <w:r>
              <w:rPr>
                <w:rFonts w:ascii="Sylfaen" w:hAnsi="Sylfaen" w:cs="Sylfaen"/>
                <w:lang w:val="ru-RU"/>
              </w:rPr>
              <w:t>14</w:t>
            </w:r>
          </w:p>
        </w:tc>
        <w:tc>
          <w:tcPr>
            <w:tcW w:w="2199" w:type="dxa"/>
            <w:vAlign w:val="center"/>
          </w:tcPr>
          <w:p w:rsidR="009816FB" w:rsidRPr="0081477B" w:rsidRDefault="009816FB" w:rsidP="000B7ED8">
            <w:pPr>
              <w:spacing w:after="0" w:line="240" w:lineRule="auto"/>
              <w:contextualSpacing/>
              <w:jc w:val="center"/>
              <w:rPr>
                <w:rFonts w:ascii="GHEA Grapalat" w:eastAsia="Times New Roman" w:hAnsi="GHEA Grapalat" w:cs="Calibri"/>
                <w:b/>
                <w:sz w:val="24"/>
                <w:szCs w:val="24"/>
                <w:highlight w:val="yellow"/>
                <w:lang w:val="hy-AM" w:eastAsia="ru-RU"/>
              </w:rPr>
            </w:pPr>
            <w:r w:rsidRPr="0081477B">
              <w:rPr>
                <w:rFonts w:ascii="GHEA Grapalat" w:eastAsia="Times New Roman" w:hAnsi="GHEA Grapalat" w:cs="Calibri"/>
                <w:b/>
                <w:sz w:val="24"/>
                <w:szCs w:val="24"/>
                <w:highlight w:val="yellow"/>
                <w:lang w:val="hy-AM" w:eastAsia="ru-RU"/>
              </w:rPr>
              <w:t>Զգեստապահարան</w:t>
            </w:r>
          </w:p>
        </w:tc>
        <w:tc>
          <w:tcPr>
            <w:tcW w:w="11757" w:type="dxa"/>
            <w:vAlign w:val="center"/>
          </w:tcPr>
          <w:p w:rsidR="009816FB" w:rsidRPr="00F96A1C"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Տես «</w:t>
            </w:r>
            <w:r w:rsidRPr="00F96A1C">
              <w:rPr>
                <w:rFonts w:ascii="GHEA Grapalat" w:eastAsia="Times New Roman" w:hAnsi="GHEA Grapalat" w:cs="Arial"/>
                <w:color w:val="000000"/>
                <w:lang w:val="hy-AM" w:eastAsia="ru-RU"/>
              </w:rPr>
              <w:t>Խաղաճաշարան</w:t>
            </w:r>
            <w:r>
              <w:rPr>
                <w:rFonts w:ascii="GHEA Grapalat" w:eastAsia="Times New Roman" w:hAnsi="GHEA Grapalat" w:cs="Arial"/>
                <w:color w:val="000000"/>
                <w:lang w:val="hy-AM" w:eastAsia="en-GB"/>
              </w:rPr>
              <w:t>»</w:t>
            </w:r>
            <w:r>
              <w:rPr>
                <w:rFonts w:ascii="GHEA Grapalat" w:eastAsia="Times New Roman" w:hAnsi="GHEA Grapalat" w:cs="Arial"/>
                <w:color w:val="000000"/>
                <w:lang w:val="hy-AM" w:eastAsia="zh-CN"/>
              </w:rPr>
              <w:t xml:space="preserve"> բաժնի թիվ </w:t>
            </w:r>
            <w:r w:rsidRPr="00F96A1C">
              <w:rPr>
                <w:rFonts w:ascii="GHEA Grapalat" w:eastAsia="Times New Roman" w:hAnsi="GHEA Grapalat" w:cs="Arial"/>
                <w:color w:val="000000"/>
                <w:lang w:val="hy-AM" w:eastAsia="zh-CN"/>
              </w:rPr>
              <w:t>8</w:t>
            </w:r>
            <w:r>
              <w:rPr>
                <w:rFonts w:ascii="GHEA Grapalat" w:eastAsia="Times New Roman" w:hAnsi="GHEA Grapalat" w:cs="Arial"/>
                <w:color w:val="000000"/>
                <w:lang w:val="hy-AM" w:eastAsia="zh-CN"/>
              </w:rPr>
              <w:t xml:space="preserve"> կետը:</w:t>
            </w:r>
          </w:p>
        </w:tc>
      </w:tr>
      <w:tr w:rsidR="009816FB" w:rsidTr="000B7ED8">
        <w:tc>
          <w:tcPr>
            <w:tcW w:w="830" w:type="dxa"/>
            <w:tcBorders>
              <w:right w:val="nil"/>
            </w:tcBorders>
          </w:tcPr>
          <w:p w:rsidR="009816FB" w:rsidRDefault="009816FB" w:rsidP="002E0740">
            <w:pPr>
              <w:tabs>
                <w:tab w:val="left" w:pos="425"/>
              </w:tabs>
              <w:suppressAutoHyphens w:val="0"/>
              <w:autoSpaceDN/>
              <w:spacing w:after="0" w:line="240" w:lineRule="auto"/>
              <w:ind w:left="425"/>
              <w:rPr>
                <w:rFonts w:ascii="Sylfaen" w:hAnsi="Sylfaen" w:cs="Sylfaen"/>
                <w:lang w:val="hy-AM"/>
              </w:rPr>
            </w:pPr>
          </w:p>
        </w:tc>
        <w:tc>
          <w:tcPr>
            <w:tcW w:w="2199" w:type="dxa"/>
            <w:tcBorders>
              <w:left w:val="nil"/>
              <w:right w:val="nil"/>
            </w:tcBorders>
            <w:vAlign w:val="center"/>
          </w:tcPr>
          <w:p w:rsidR="009816FB" w:rsidRPr="00F96A1C" w:rsidRDefault="009816FB" w:rsidP="000B7ED8">
            <w:pPr>
              <w:spacing w:line="400" w:lineRule="atLeast"/>
              <w:contextualSpacing/>
              <w:rPr>
                <w:rFonts w:ascii="GHEA Grapalat" w:eastAsia="Times New Roman" w:hAnsi="GHEA Grapalat" w:cs="Calibri"/>
                <w:b/>
                <w:sz w:val="24"/>
                <w:szCs w:val="24"/>
                <w:lang w:val="hy-AM" w:eastAsia="ru-RU"/>
              </w:rPr>
            </w:pPr>
          </w:p>
        </w:tc>
        <w:tc>
          <w:tcPr>
            <w:tcW w:w="11757" w:type="dxa"/>
            <w:tcBorders>
              <w:left w:val="nil"/>
            </w:tcBorders>
            <w:vAlign w:val="center"/>
          </w:tcPr>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Calibri"/>
                <w:b/>
                <w:sz w:val="28"/>
                <w:szCs w:val="28"/>
                <w:lang w:val="en-GB" w:eastAsia="ru-RU"/>
              </w:rPr>
              <w:softHyphen/>
            </w:r>
            <w:r>
              <w:rPr>
                <w:rFonts w:ascii="GHEA Grapalat" w:eastAsia="Times New Roman" w:hAnsi="GHEA Grapalat" w:cs="Calibri"/>
                <w:b/>
                <w:sz w:val="28"/>
                <w:szCs w:val="28"/>
                <w:lang w:val="en-GB" w:eastAsia="ru-RU"/>
              </w:rPr>
              <w:softHyphen/>
            </w:r>
            <w:r>
              <w:rPr>
                <w:rFonts w:ascii="GHEA Grapalat" w:eastAsia="Times New Roman" w:hAnsi="GHEA Grapalat" w:cs="Calibri"/>
                <w:b/>
                <w:sz w:val="28"/>
                <w:szCs w:val="28"/>
                <w:lang w:val="en-GB" w:eastAsia="ru-RU"/>
              </w:rPr>
              <w:softHyphen/>
              <w:t>Երաժշտական պարապմունքների դահլիճ</w:t>
            </w:r>
          </w:p>
        </w:tc>
      </w:tr>
      <w:tr w:rsidR="009816FB" w:rsidTr="000B7ED8">
        <w:tc>
          <w:tcPr>
            <w:tcW w:w="830" w:type="dxa"/>
            <w:tcBorders>
              <w:right w:val="single" w:sz="4" w:space="0" w:color="auto"/>
            </w:tcBorders>
          </w:tcPr>
          <w:p w:rsidR="009816FB" w:rsidRPr="002E0740" w:rsidRDefault="002E0740" w:rsidP="002E0740">
            <w:pPr>
              <w:tabs>
                <w:tab w:val="left" w:pos="425"/>
              </w:tabs>
              <w:suppressAutoHyphens w:val="0"/>
              <w:autoSpaceDN/>
              <w:spacing w:after="0" w:line="240" w:lineRule="auto"/>
              <w:rPr>
                <w:rFonts w:ascii="Sylfaen" w:hAnsi="Sylfaen" w:cs="Sylfaen"/>
                <w:lang w:val="ru-RU"/>
              </w:rPr>
            </w:pPr>
            <w:r>
              <w:rPr>
                <w:rFonts w:ascii="Sylfaen" w:hAnsi="Sylfaen" w:cs="Sylfaen"/>
                <w:lang w:val="ru-RU"/>
              </w:rPr>
              <w:t>15</w:t>
            </w:r>
          </w:p>
        </w:tc>
        <w:tc>
          <w:tcPr>
            <w:tcW w:w="2199" w:type="dxa"/>
            <w:tcBorders>
              <w:left w:val="single" w:sz="4" w:space="0" w:color="auto"/>
              <w:right w:val="single" w:sz="4" w:space="0" w:color="auto"/>
            </w:tcBorders>
            <w:vAlign w:val="center"/>
          </w:tcPr>
          <w:p w:rsidR="009816FB" w:rsidRDefault="009816FB" w:rsidP="000B7ED8">
            <w:pPr>
              <w:spacing w:after="0" w:line="240" w:lineRule="auto"/>
              <w:contextualSpacing/>
              <w:jc w:val="center"/>
              <w:rPr>
                <w:rFonts w:ascii="GHEA Grapalat" w:eastAsia="Times New Roman" w:hAnsi="GHEA Grapalat" w:cs="Calibri"/>
                <w:b/>
                <w:sz w:val="24"/>
                <w:szCs w:val="24"/>
                <w:lang w:eastAsia="ru-RU"/>
              </w:rPr>
            </w:pPr>
            <w:r w:rsidRPr="00436922">
              <w:rPr>
                <w:rFonts w:ascii="GHEA Grapalat" w:eastAsia="Times New Roman" w:hAnsi="GHEA Grapalat" w:cs="Calibri"/>
                <w:b/>
                <w:sz w:val="24"/>
                <w:szCs w:val="24"/>
                <w:highlight w:val="yellow"/>
                <w:lang w:val="hy-AM" w:eastAsia="ru-RU"/>
              </w:rPr>
              <w:t>Օդորակիչ</w:t>
            </w:r>
          </w:p>
        </w:tc>
        <w:tc>
          <w:tcPr>
            <w:tcW w:w="11757" w:type="dxa"/>
            <w:tcBorders>
              <w:left w:val="single" w:sz="4" w:space="0" w:color="auto"/>
            </w:tcBorders>
            <w:vAlign w:val="center"/>
          </w:tcPr>
          <w:p w:rsidR="009816FB" w:rsidRPr="002D7975" w:rsidRDefault="009816FB" w:rsidP="000B7ED8">
            <w:pPr>
              <w:pStyle w:val="a8"/>
              <w:numPr>
                <w:ilvl w:val="0"/>
                <w:numId w:val="2"/>
              </w:numPr>
              <w:spacing w:after="0" w:line="240" w:lineRule="auto"/>
              <w:ind w:left="0"/>
              <w:jc w:val="both"/>
              <w:rPr>
                <w:rFonts w:ascii="GHEA Grapalat" w:eastAsia="Times New Roman" w:hAnsi="GHEA Grapalat" w:cs="Arial"/>
                <w:color w:val="000000"/>
                <w:lang w:eastAsia="en-GB"/>
              </w:rPr>
            </w:pPr>
            <w:r>
              <w:rPr>
                <w:rFonts w:ascii="GHEA Grapalat" w:eastAsia="Times New Roman" w:hAnsi="GHEA Grapalat" w:cs="Arial"/>
                <w:color w:val="000000"/>
                <w:lang w:val="en-GB" w:eastAsia="en-GB"/>
              </w:rPr>
              <w:t>Օդորակիչի</w:t>
            </w:r>
            <w:r w:rsidRPr="002D7975">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արտաքին</w:t>
            </w:r>
            <w:r w:rsidRPr="002D7975">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բլոկի</w:t>
            </w:r>
            <w:r w:rsidRPr="002D7975">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չափսերն</w:t>
            </w:r>
            <w:r w:rsidRPr="002D7975">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մինչև</w:t>
            </w:r>
            <w:r w:rsidRPr="002D7975">
              <w:rPr>
                <w:rFonts w:ascii="GHEA Grapalat" w:eastAsia="Times New Roman" w:hAnsi="GHEA Grapalat" w:cs="Arial"/>
                <w:color w:val="000000"/>
                <w:lang w:eastAsia="en-GB"/>
              </w:rPr>
              <w:t>` 90</w:t>
            </w:r>
            <w:r>
              <w:rPr>
                <w:rFonts w:ascii="GHEA Grapalat" w:eastAsia="Times New Roman" w:hAnsi="GHEA Grapalat" w:cs="Arial"/>
                <w:color w:val="000000"/>
                <w:lang w:val="hy-AM" w:eastAsia="ru-RU"/>
              </w:rPr>
              <w:t xml:space="preserve"> x </w:t>
            </w:r>
            <w:r w:rsidRPr="002D7975">
              <w:rPr>
                <w:rFonts w:ascii="GHEA Grapalat" w:eastAsia="Times New Roman" w:hAnsi="GHEA Grapalat" w:cs="Arial"/>
                <w:color w:val="000000"/>
                <w:lang w:eastAsia="ru-RU"/>
              </w:rPr>
              <w:t>75</w:t>
            </w:r>
            <w:r>
              <w:rPr>
                <w:rFonts w:ascii="GHEA Grapalat" w:eastAsia="Times New Roman" w:hAnsi="GHEA Grapalat" w:cs="Arial"/>
                <w:color w:val="000000"/>
                <w:lang w:val="hy-AM" w:eastAsia="ru-RU"/>
              </w:rPr>
              <w:t xml:space="preserve">x </w:t>
            </w:r>
            <w:r w:rsidRPr="002D7975">
              <w:rPr>
                <w:rFonts w:ascii="GHEA Grapalat" w:eastAsia="Times New Roman" w:hAnsi="GHEA Grapalat" w:cs="Arial"/>
                <w:color w:val="000000"/>
                <w:lang w:eastAsia="ru-RU"/>
              </w:rPr>
              <w:t xml:space="preserve">45 </w:t>
            </w:r>
            <w:r>
              <w:rPr>
                <w:rFonts w:ascii="GHEA Grapalat" w:eastAsia="Times New Roman" w:hAnsi="GHEA Grapalat" w:cs="Arial"/>
                <w:color w:val="000000"/>
                <w:lang w:val="en-GB" w:eastAsia="ru-RU"/>
              </w:rPr>
              <w:t>սմ</w:t>
            </w:r>
            <w:r w:rsidRPr="002D7975">
              <w:rPr>
                <w:rFonts w:ascii="GHEA Grapalat" w:eastAsia="Times New Roman" w:hAnsi="GHEA Grapalat" w:cs="Arial"/>
                <w:color w:val="000000"/>
                <w:lang w:eastAsia="ru-RU"/>
              </w:rPr>
              <w:t xml:space="preserve"> </w:t>
            </w:r>
            <w:r w:rsidRPr="002D7975">
              <w:rPr>
                <w:rFonts w:ascii="GHEA Grapalat" w:eastAsia="Times New Roman" w:hAnsi="GHEA Grapalat" w:cs="Arial"/>
                <w:color w:val="000000"/>
                <w:lang w:eastAsia="en-GB"/>
              </w:rPr>
              <w:t xml:space="preserve">    </w:t>
            </w:r>
            <w:r>
              <w:rPr>
                <w:rFonts w:ascii="GHEA Grapalat" w:eastAsia="Times New Roman" w:hAnsi="GHEA Grapalat" w:cs="Arial"/>
                <w:color w:val="000000"/>
                <w:lang w:val="hy-AM" w:eastAsia="ru-RU"/>
              </w:rPr>
              <w:t>(Լ x Բ x Խ)</w:t>
            </w:r>
          </w:p>
          <w:p w:rsidR="009816FB" w:rsidRPr="002D7975" w:rsidRDefault="009816FB" w:rsidP="000B7ED8">
            <w:pPr>
              <w:pStyle w:val="a8"/>
              <w:numPr>
                <w:ilvl w:val="0"/>
                <w:numId w:val="2"/>
              </w:numPr>
              <w:tabs>
                <w:tab w:val="left" w:pos="5245"/>
              </w:tabs>
              <w:spacing w:after="0" w:line="240" w:lineRule="auto"/>
              <w:ind w:left="0"/>
              <w:jc w:val="both"/>
              <w:rPr>
                <w:rFonts w:ascii="GHEA Grapalat" w:eastAsia="Times New Roman" w:hAnsi="GHEA Grapalat" w:cs="Arial"/>
                <w:color w:val="000000"/>
                <w:lang w:eastAsia="en-GB"/>
              </w:rPr>
            </w:pPr>
            <w:r>
              <w:rPr>
                <w:rFonts w:ascii="GHEA Grapalat" w:eastAsia="Times New Roman" w:hAnsi="GHEA Grapalat" w:cs="Arial"/>
                <w:color w:val="000000"/>
                <w:lang w:val="en-GB" w:eastAsia="en-GB"/>
              </w:rPr>
              <w:t>Ներքին</w:t>
            </w:r>
            <w:r w:rsidRPr="002D7975">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բլոկի</w:t>
            </w:r>
            <w:r w:rsidRPr="002D7975">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չափսերն</w:t>
            </w:r>
            <w:r w:rsidRPr="002D7975">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մինչև</w:t>
            </w:r>
            <w:r w:rsidRPr="002D7975">
              <w:rPr>
                <w:rFonts w:ascii="GHEA Grapalat" w:eastAsia="Times New Roman" w:hAnsi="GHEA Grapalat" w:cs="Arial"/>
                <w:color w:val="000000"/>
                <w:lang w:eastAsia="en-GB"/>
              </w:rPr>
              <w:t>` 45</w:t>
            </w:r>
            <w:r>
              <w:rPr>
                <w:rFonts w:ascii="GHEA Grapalat" w:eastAsia="Times New Roman" w:hAnsi="GHEA Grapalat" w:cs="Arial"/>
                <w:color w:val="000000"/>
                <w:lang w:val="hy-AM" w:eastAsia="ru-RU"/>
              </w:rPr>
              <w:t xml:space="preserve"> x </w:t>
            </w:r>
            <w:r w:rsidRPr="002D7975">
              <w:rPr>
                <w:rFonts w:ascii="GHEA Grapalat" w:eastAsia="Times New Roman" w:hAnsi="GHEA Grapalat" w:cs="Arial"/>
                <w:color w:val="000000"/>
                <w:lang w:eastAsia="ru-RU"/>
              </w:rPr>
              <w:t>110</w:t>
            </w:r>
            <w:r>
              <w:rPr>
                <w:rFonts w:ascii="GHEA Grapalat" w:eastAsia="Times New Roman" w:hAnsi="GHEA Grapalat" w:cs="Arial"/>
                <w:color w:val="000000"/>
                <w:lang w:val="hy-AM" w:eastAsia="ru-RU"/>
              </w:rPr>
              <w:t xml:space="preserve">x </w:t>
            </w:r>
            <w:r w:rsidRPr="002D7975">
              <w:rPr>
                <w:rFonts w:ascii="GHEA Grapalat" w:eastAsia="Times New Roman" w:hAnsi="GHEA Grapalat" w:cs="Arial"/>
                <w:color w:val="000000"/>
                <w:lang w:eastAsia="ru-RU"/>
              </w:rPr>
              <w:t xml:space="preserve">35 </w:t>
            </w:r>
            <w:r>
              <w:rPr>
                <w:rFonts w:ascii="GHEA Grapalat" w:eastAsia="Times New Roman" w:hAnsi="GHEA Grapalat" w:cs="Arial"/>
                <w:color w:val="000000"/>
                <w:lang w:val="en-GB" w:eastAsia="ru-RU"/>
              </w:rPr>
              <w:t>սմ</w:t>
            </w:r>
            <w:r w:rsidRPr="002D7975">
              <w:rPr>
                <w:rFonts w:ascii="GHEA Grapalat" w:eastAsia="Times New Roman" w:hAnsi="GHEA Grapalat" w:cs="Arial"/>
                <w:color w:val="000000"/>
                <w:lang w:eastAsia="ru-RU"/>
              </w:rPr>
              <w:t xml:space="preserve"> </w:t>
            </w:r>
            <w:r w:rsidRPr="002D7975">
              <w:rPr>
                <w:rFonts w:ascii="GHEA Grapalat" w:eastAsia="Times New Roman" w:hAnsi="GHEA Grapalat" w:cs="Arial"/>
                <w:color w:val="000000"/>
                <w:lang w:eastAsia="en-GB"/>
              </w:rPr>
              <w:t xml:space="preserve">     </w:t>
            </w:r>
            <w:r>
              <w:rPr>
                <w:rFonts w:ascii="GHEA Grapalat" w:eastAsia="Times New Roman" w:hAnsi="GHEA Grapalat" w:cs="Arial"/>
                <w:color w:val="000000"/>
                <w:lang w:val="hy-AM" w:eastAsia="ru-RU"/>
              </w:rPr>
              <w:t>(Լ x Բ x Խ)</w:t>
            </w:r>
          </w:p>
          <w:p w:rsidR="009816FB" w:rsidRDefault="009816FB" w:rsidP="000B7ED8">
            <w:pPr>
              <w:pStyle w:val="a8"/>
              <w:numPr>
                <w:ilvl w:val="0"/>
                <w:numId w:val="2"/>
              </w:numPr>
              <w:spacing w:after="0" w:line="240" w:lineRule="auto"/>
              <w:ind w:left="0"/>
              <w:jc w:val="both"/>
              <w:rPr>
                <w:rFonts w:ascii="GHEA Grapalat" w:eastAsia="Times New Roman" w:hAnsi="GHEA Grapalat" w:cs="Arial"/>
                <w:color w:val="000000"/>
                <w:lang w:val="en-GB" w:eastAsia="en-GB"/>
              </w:rPr>
            </w:pPr>
            <w:r>
              <w:rPr>
                <w:rFonts w:ascii="GHEA Grapalat" w:eastAsia="Times New Roman" w:hAnsi="GHEA Grapalat" w:cs="Arial"/>
                <w:color w:val="000000"/>
                <w:lang w:val="en-GB" w:eastAsia="ru-RU"/>
              </w:rPr>
              <w:t>Դաս                                                                   Սպլիտ կամ Սպլիտ Ինվերտոր</w:t>
            </w:r>
          </w:p>
          <w:p w:rsidR="009816FB" w:rsidRDefault="009816FB" w:rsidP="000B7ED8">
            <w:pPr>
              <w:pStyle w:val="a8"/>
              <w:numPr>
                <w:ilvl w:val="0"/>
                <w:numId w:val="2"/>
              </w:numPr>
              <w:tabs>
                <w:tab w:val="left" w:pos="5476"/>
              </w:tabs>
              <w:spacing w:after="0" w:line="240" w:lineRule="auto"/>
              <w:ind w:left="0"/>
              <w:jc w:val="both"/>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Ջերմային հզորություն կՎտ մինչև                           8</w:t>
            </w:r>
          </w:p>
          <w:p w:rsidR="009816FB" w:rsidRDefault="009816FB" w:rsidP="000B7ED8">
            <w:pPr>
              <w:pStyle w:val="a8"/>
              <w:numPr>
                <w:ilvl w:val="0"/>
                <w:numId w:val="2"/>
              </w:numPr>
              <w:spacing w:after="0" w:line="240" w:lineRule="auto"/>
              <w:ind w:left="0"/>
              <w:jc w:val="both"/>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Սառեցման հզորություն կՎտ մինչև                          7</w:t>
            </w:r>
          </w:p>
          <w:p w:rsidR="009816FB" w:rsidRDefault="009816FB" w:rsidP="000B7ED8">
            <w:pPr>
              <w:pStyle w:val="a8"/>
              <w:numPr>
                <w:ilvl w:val="0"/>
                <w:numId w:val="2"/>
              </w:numPr>
              <w:spacing w:after="0" w:line="240" w:lineRule="auto"/>
              <w:ind w:left="0"/>
              <w:jc w:val="both"/>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Հզորությունը (BTU)  մինչև                                     25000</w:t>
            </w:r>
          </w:p>
          <w:p w:rsidR="009816FB" w:rsidRDefault="009816FB" w:rsidP="000B7ED8">
            <w:pPr>
              <w:pStyle w:val="a8"/>
              <w:numPr>
                <w:ilvl w:val="0"/>
                <w:numId w:val="2"/>
              </w:numPr>
              <w:spacing w:after="0" w:line="240" w:lineRule="auto"/>
              <w:ind w:left="0"/>
              <w:jc w:val="both"/>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Հզորություն (հովացում/տաքացում) կՎտ մինչև          2.5/2.5</w:t>
            </w:r>
          </w:p>
          <w:p w:rsidR="009816FB" w:rsidRDefault="009816FB" w:rsidP="000B7ED8">
            <w:pPr>
              <w:pStyle w:val="a8"/>
              <w:numPr>
                <w:ilvl w:val="0"/>
                <w:numId w:val="2"/>
              </w:numPr>
              <w:spacing w:after="0" w:line="240" w:lineRule="auto"/>
              <w:ind w:left="0"/>
              <w:jc w:val="both"/>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Ֆիլտրը                                                               Ածխային</w:t>
            </w:r>
          </w:p>
          <w:p w:rsidR="009816FB" w:rsidRDefault="009816FB" w:rsidP="000B7ED8">
            <w:pPr>
              <w:pStyle w:val="a8"/>
              <w:numPr>
                <w:ilvl w:val="0"/>
                <w:numId w:val="2"/>
              </w:numPr>
              <w:spacing w:after="0" w:line="240" w:lineRule="auto"/>
              <w:ind w:left="0"/>
              <w:jc w:val="both"/>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Գազի տեսակը                                                    R410a կամ R32</w:t>
            </w:r>
          </w:p>
          <w:p w:rsidR="009816FB" w:rsidRDefault="009816FB" w:rsidP="000B7ED8">
            <w:pPr>
              <w:pStyle w:val="a8"/>
              <w:numPr>
                <w:ilvl w:val="0"/>
                <w:numId w:val="2"/>
              </w:numPr>
              <w:tabs>
                <w:tab w:val="left" w:pos="4854"/>
                <w:tab w:val="left" w:pos="5566"/>
              </w:tabs>
              <w:spacing w:after="0" w:line="240" w:lineRule="auto"/>
              <w:ind w:left="0"/>
              <w:jc w:val="both"/>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Հիմնական ռեժիմները                                        Տաքացում/հովացում</w:t>
            </w:r>
          </w:p>
          <w:p w:rsidR="009816FB" w:rsidRDefault="009816FB" w:rsidP="000B7ED8">
            <w:pPr>
              <w:pStyle w:val="a8"/>
              <w:numPr>
                <w:ilvl w:val="0"/>
                <w:numId w:val="2"/>
              </w:numPr>
              <w:spacing w:after="0" w:line="240" w:lineRule="auto"/>
              <w:ind w:left="0"/>
              <w:jc w:val="both"/>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Միջին ջերմաստիճանը ջեռուցման ռեժիմում              250 C</w:t>
            </w:r>
          </w:p>
          <w:p w:rsidR="009816FB" w:rsidRDefault="009816FB" w:rsidP="000B7ED8">
            <w:pPr>
              <w:pStyle w:val="a8"/>
              <w:numPr>
                <w:ilvl w:val="0"/>
                <w:numId w:val="2"/>
              </w:numPr>
              <w:spacing w:after="0" w:line="240" w:lineRule="auto"/>
              <w:ind w:left="0"/>
              <w:jc w:val="both"/>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Միջին ջերմաստիճանը սառեցման ռեժիմում              150 C</w:t>
            </w:r>
          </w:p>
          <w:p w:rsidR="009816FB" w:rsidRDefault="009816FB" w:rsidP="000B7ED8">
            <w:pPr>
              <w:pStyle w:val="a8"/>
              <w:numPr>
                <w:ilvl w:val="0"/>
                <w:numId w:val="2"/>
              </w:numPr>
              <w:spacing w:after="0" w:line="240" w:lineRule="auto"/>
              <w:ind w:left="0"/>
              <w:jc w:val="both"/>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Ներքին/Արտաքին աղմուկը մինչև                             35/65  (դԲ)</w:t>
            </w:r>
          </w:p>
          <w:p w:rsidR="009816FB" w:rsidRDefault="009816FB" w:rsidP="000B7ED8">
            <w:pPr>
              <w:pStyle w:val="a8"/>
              <w:numPr>
                <w:ilvl w:val="0"/>
                <w:numId w:val="2"/>
              </w:numPr>
              <w:tabs>
                <w:tab w:val="left" w:pos="5137"/>
                <w:tab w:val="left" w:pos="5563"/>
              </w:tabs>
              <w:spacing w:after="0" w:line="240" w:lineRule="auto"/>
              <w:ind w:left="0"/>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Միջին աշխատանքային մակերես՝                               80 մ2</w:t>
            </w:r>
          </w:p>
          <w:p w:rsidR="009816FB" w:rsidRDefault="009816FB" w:rsidP="000B7ED8">
            <w:pPr>
              <w:pStyle w:val="a8"/>
              <w:numPr>
                <w:ilvl w:val="0"/>
                <w:numId w:val="2"/>
              </w:numPr>
              <w:spacing w:after="0" w:line="240" w:lineRule="auto"/>
              <w:ind w:left="0"/>
              <w:jc w:val="both"/>
              <w:rPr>
                <w:rFonts w:ascii="GHEA Grapalat" w:eastAsia="Times New Roman" w:hAnsi="GHEA Grapalat" w:cs="Arial"/>
                <w:color w:val="000000"/>
                <w:lang w:val="ru-RU" w:eastAsia="ru-RU"/>
              </w:rPr>
            </w:pPr>
            <w:r>
              <w:rPr>
                <w:rFonts w:ascii="GHEA Grapalat" w:eastAsia="Times New Roman" w:hAnsi="GHEA Grapalat" w:cs="Arial"/>
                <w:color w:val="000000"/>
                <w:lang w:val="en-GB" w:eastAsia="en-GB"/>
              </w:rPr>
              <w:t>Երաշխիքը առնվազն 12 ամիս</w:t>
            </w:r>
          </w:p>
        </w:tc>
      </w:tr>
      <w:tr w:rsidR="009816FB" w:rsidRPr="002A5B78" w:rsidTr="000B7ED8">
        <w:tc>
          <w:tcPr>
            <w:tcW w:w="830" w:type="dxa"/>
          </w:tcPr>
          <w:p w:rsidR="009816FB" w:rsidRPr="002E0740" w:rsidRDefault="002E0740" w:rsidP="002E0740">
            <w:pPr>
              <w:tabs>
                <w:tab w:val="left" w:pos="425"/>
              </w:tabs>
              <w:suppressAutoHyphens w:val="0"/>
              <w:autoSpaceDN/>
              <w:spacing w:after="0" w:line="240" w:lineRule="auto"/>
              <w:rPr>
                <w:rFonts w:ascii="Sylfaen" w:hAnsi="Sylfaen" w:cs="Sylfaen"/>
                <w:lang w:val="ru-RU"/>
              </w:rPr>
            </w:pPr>
            <w:r>
              <w:rPr>
                <w:rFonts w:ascii="Sylfaen" w:hAnsi="Sylfaen" w:cs="Sylfaen"/>
                <w:lang w:val="ru-RU"/>
              </w:rPr>
              <w:lastRenderedPageBreak/>
              <w:t>16</w:t>
            </w:r>
          </w:p>
        </w:tc>
        <w:tc>
          <w:tcPr>
            <w:tcW w:w="2199" w:type="dxa"/>
            <w:vAlign w:val="center"/>
          </w:tcPr>
          <w:p w:rsidR="009816FB" w:rsidRDefault="009816FB" w:rsidP="000B7ED8">
            <w:pPr>
              <w:spacing w:after="0" w:line="240" w:lineRule="auto"/>
              <w:contextualSpacing/>
              <w:jc w:val="center"/>
              <w:rPr>
                <w:rFonts w:ascii="GHEA Grapalat" w:eastAsia="Times New Roman" w:hAnsi="GHEA Grapalat" w:cs="Calibri"/>
                <w:b/>
                <w:sz w:val="24"/>
                <w:szCs w:val="24"/>
                <w:lang w:val="hy-AM" w:eastAsia="ru-RU"/>
              </w:rPr>
            </w:pPr>
            <w:r w:rsidRPr="00436922">
              <w:rPr>
                <w:rFonts w:ascii="GHEA Grapalat" w:eastAsia="Times New Roman" w:hAnsi="GHEA Grapalat" w:cs="Calibri"/>
                <w:b/>
                <w:sz w:val="24"/>
                <w:szCs w:val="24"/>
                <w:highlight w:val="yellow"/>
                <w:lang w:val="hy-AM" w:eastAsia="ru-RU"/>
              </w:rPr>
              <w:t>Աշխատանքային կենտրոն /պահարան՝ դիդակտիկ նյութերի համար</w:t>
            </w:r>
            <w:r>
              <w:rPr>
                <w:rFonts w:ascii="GHEA Grapalat" w:eastAsia="Times New Roman" w:hAnsi="GHEA Grapalat" w:cs="Calibri"/>
                <w:b/>
                <w:sz w:val="24"/>
                <w:szCs w:val="24"/>
                <w:lang w:val="hy-AM" w:eastAsia="ru-RU"/>
              </w:rPr>
              <w:t>/</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Տես «Խաղաճաշարան</w:t>
            </w:r>
            <w:r>
              <w:rPr>
                <w:rFonts w:ascii="GHEA Grapalat" w:eastAsia="Times New Roman" w:hAnsi="GHEA Grapalat" w:cs="Arial"/>
                <w:color w:val="000000"/>
                <w:lang w:val="hy-AM" w:eastAsia="en-GB"/>
              </w:rPr>
              <w:t>»</w:t>
            </w:r>
            <w:r>
              <w:rPr>
                <w:rFonts w:ascii="GHEA Grapalat" w:eastAsia="Times New Roman" w:hAnsi="GHEA Grapalat" w:cs="Arial"/>
                <w:color w:val="000000"/>
                <w:lang w:val="hy-AM" w:eastAsia="zh-CN"/>
              </w:rPr>
              <w:t xml:space="preserve"> բաժնի թիվ 10 կետը:</w:t>
            </w:r>
          </w:p>
        </w:tc>
      </w:tr>
      <w:tr w:rsidR="009816FB" w:rsidTr="000B7ED8">
        <w:tc>
          <w:tcPr>
            <w:tcW w:w="830" w:type="dxa"/>
            <w:tcBorders>
              <w:right w:val="nil"/>
            </w:tcBorders>
          </w:tcPr>
          <w:p w:rsidR="009816FB" w:rsidRDefault="009816FB" w:rsidP="000B7ED8">
            <w:pPr>
              <w:suppressAutoHyphens w:val="0"/>
              <w:autoSpaceDN/>
              <w:spacing w:after="0" w:line="240" w:lineRule="auto"/>
              <w:rPr>
                <w:rFonts w:ascii="Sylfaen" w:hAnsi="Sylfaen" w:cs="Sylfaen"/>
                <w:lang w:val="hy-AM"/>
              </w:rPr>
            </w:pPr>
          </w:p>
        </w:tc>
        <w:tc>
          <w:tcPr>
            <w:tcW w:w="2199" w:type="dxa"/>
            <w:tcBorders>
              <w:left w:val="nil"/>
              <w:right w:val="nil"/>
            </w:tcBorders>
            <w:vAlign w:val="center"/>
          </w:tcPr>
          <w:p w:rsidR="009816FB" w:rsidRPr="00F96A1C" w:rsidRDefault="009816FB" w:rsidP="000B7ED8">
            <w:pPr>
              <w:spacing w:line="400" w:lineRule="atLeast"/>
              <w:contextualSpacing/>
              <w:jc w:val="center"/>
              <w:rPr>
                <w:rFonts w:ascii="GHEA Grapalat" w:eastAsia="Times New Roman" w:hAnsi="GHEA Grapalat" w:cs="Calibri"/>
                <w:b/>
                <w:sz w:val="24"/>
                <w:szCs w:val="24"/>
                <w:lang w:val="hy-AM" w:eastAsia="ru-RU"/>
              </w:rPr>
            </w:pPr>
          </w:p>
        </w:tc>
        <w:tc>
          <w:tcPr>
            <w:tcW w:w="11757" w:type="dxa"/>
            <w:tcBorders>
              <w:left w:val="nil"/>
            </w:tcBorders>
            <w:vAlign w:val="center"/>
          </w:tcPr>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Calibri"/>
                <w:b/>
                <w:sz w:val="28"/>
                <w:szCs w:val="28"/>
                <w:lang w:val="hy-AM" w:eastAsia="en-GB"/>
              </w:rPr>
              <w:t>ՄԱՐՄՆԱՄԱՐԶԱԿԱՆ ՊԱՐԱՊՄՈՒՆՔՆԵՐԻ ԴԱՀԼԻՃ</w:t>
            </w:r>
          </w:p>
        </w:tc>
      </w:tr>
      <w:tr w:rsidR="009816FB" w:rsidRPr="002A5B78" w:rsidTr="000B7ED8">
        <w:tc>
          <w:tcPr>
            <w:tcW w:w="830" w:type="dxa"/>
          </w:tcPr>
          <w:p w:rsidR="009816FB" w:rsidRPr="00E71702" w:rsidRDefault="00E71702" w:rsidP="00E71702">
            <w:pPr>
              <w:tabs>
                <w:tab w:val="left" w:pos="425"/>
              </w:tabs>
              <w:suppressAutoHyphens w:val="0"/>
              <w:autoSpaceDN/>
              <w:spacing w:after="0" w:line="240" w:lineRule="auto"/>
              <w:rPr>
                <w:rFonts w:ascii="Sylfaen" w:hAnsi="Sylfaen" w:cs="Sylfaen"/>
                <w:lang w:val="ru-RU"/>
              </w:rPr>
            </w:pPr>
            <w:r>
              <w:rPr>
                <w:rFonts w:ascii="Sylfaen" w:hAnsi="Sylfaen" w:cs="Sylfaen"/>
                <w:lang w:val="ru-RU"/>
              </w:rPr>
              <w:t>17</w:t>
            </w:r>
          </w:p>
        </w:tc>
        <w:tc>
          <w:tcPr>
            <w:tcW w:w="2199" w:type="dxa"/>
          </w:tcPr>
          <w:p w:rsidR="009816FB" w:rsidRDefault="009816FB" w:rsidP="000B7ED8">
            <w:pPr>
              <w:spacing w:after="0" w:line="240" w:lineRule="auto"/>
              <w:contextualSpacing/>
              <w:jc w:val="center"/>
              <w:rPr>
                <w:rFonts w:ascii="GHEA Grapalat" w:hAnsi="GHEA Grapalat"/>
                <w:b/>
                <w:sz w:val="24"/>
                <w:lang w:val="hy-AM" w:eastAsia="ru-RU"/>
              </w:rPr>
            </w:pPr>
            <w:r w:rsidRPr="000B7ED8">
              <w:rPr>
                <w:rFonts w:ascii="GHEA Grapalat" w:hAnsi="GHEA Grapalat"/>
                <w:b/>
                <w:sz w:val="24"/>
                <w:highlight w:val="yellow"/>
                <w:lang w:val="hy-AM"/>
              </w:rPr>
              <w:t>Շվեդական պատ</w:t>
            </w:r>
          </w:p>
        </w:tc>
        <w:tc>
          <w:tcPr>
            <w:tcW w:w="11757" w:type="dxa"/>
          </w:tcPr>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en-GB"/>
              </w:rPr>
              <w:t>Պետք է պատրաստված լինի էկոլոգիապես մաքուր և առողջության համար անվտանգ հումքից, պետք է լինի լավ հղկված, ողորկ, առանց ծլեպների, անկյունները պետք է լինեն կլորացված։ Պետք է լինեն ամուր՝ պատրաստված մաշակայուն նյութերից, ինչը շահագործման ընթացքում ի հայտ չգալու պարագայում մատակարարը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լաքապատումը պետք է կատարվի որակյալ, հստակ գունավորմամբ, առանց արտադրական խոտանների։ Պետք է ապահովվի էրգոնոմիկությունը, մասնավորապես՝ մատակարարվող գույքը պետք է լինի համապատասխան հասակային խմբի չափսային պահանջներով և հարմարավետ՝ շահագործման ժամանակ։ Նմուշները պետք է  մինչ մատակարարում համաձայնեցվեն պատվիրատուի հետ և առաջին իսկ պահանջի դեպքում՝ պետք է ներկայացվի ապրանքի համապատասխանության, որակի հավաստագիր (սերտիֆիկատ) կամ համարժեք փաստաթուղթ (օրինակ՝ անկախ փորձագիտական հաստատության կողմից տրված եզրակացություն)։ Պետք է սահմանվի երաշխիքային սպասարկում՝ առնվազն 1 տարի, արտադրական թերությունների և հնարավոր անհամապատասխանությունների վերականգնման, վերանորոգման և/կամ փոխարինման նպատակով։Փայտյա, 10 կիսակլոր աստիճաններով, վերին մասը հարմարեցված՝ որպես պտտաձողօգտագործելու համար, բարձրությունը, լայնությունը, կողային հատվածների խորությունը՝ համաձայնեցնել տնօրինության հետ, թույլ լաքապատ: Ապրանքի վրա պետք է կատարվի մակնշում, որում նշված կլինեն արտադրող երկիրը, արտադրող ընկերությունը, արտադրման համար հիմք հանդիսացող նորմատիվա-իրավական փաստաթուղթը, արտադրման ժամանակ օգտագործված նյութերը և դրանց անվտանգության և էկոլոգիապես մաքուր հումք լինելու մասին գրառումները և այլն։ Մակնշումը պետք է կատարվի հայերեն, թույլատրվում է նաև  միջազգային լեզվով (մասնավորապես՝ անգլերեն, ռուսերեն), ընթեռնելի տարբերակով։ Մակնշումը պետք է կատարվի այնպիսի հատվածում, որպեսզի չխաթարվի ընդհանուր էսթետիկ տեսքը։ Մակնշումն անմիջապես արտադրանքի վրա կատարելու անհնարինության դեպքում թույլատրվում է վերոգրյալ տեղեկատվությունը ամփոփել ուղեկցական թերթիկում և/կամ գրքույկում (կամ համարժեք, օրինակ՝ տեխնիկական անձնագրում)</w:t>
            </w:r>
          </w:p>
        </w:tc>
      </w:tr>
      <w:tr w:rsidR="009816FB" w:rsidRPr="002A5B78" w:rsidTr="000B7ED8">
        <w:tc>
          <w:tcPr>
            <w:tcW w:w="830" w:type="dxa"/>
          </w:tcPr>
          <w:p w:rsidR="009816FB" w:rsidRPr="00E71702" w:rsidRDefault="00E71702" w:rsidP="00E71702">
            <w:pPr>
              <w:tabs>
                <w:tab w:val="left" w:pos="425"/>
              </w:tabs>
              <w:suppressAutoHyphens w:val="0"/>
              <w:autoSpaceDN/>
              <w:spacing w:after="0" w:line="240" w:lineRule="auto"/>
              <w:rPr>
                <w:rFonts w:ascii="Sylfaen" w:hAnsi="Sylfaen" w:cs="Sylfaen"/>
                <w:lang w:val="ru-RU"/>
              </w:rPr>
            </w:pPr>
            <w:r>
              <w:rPr>
                <w:rFonts w:ascii="Sylfaen" w:hAnsi="Sylfaen" w:cs="Sylfaen"/>
                <w:lang w:val="ru-RU"/>
              </w:rPr>
              <w:t>18</w:t>
            </w:r>
          </w:p>
        </w:tc>
        <w:tc>
          <w:tcPr>
            <w:tcW w:w="2199" w:type="dxa"/>
            <w:vAlign w:val="center"/>
          </w:tcPr>
          <w:p w:rsidR="009816FB" w:rsidRDefault="009816FB" w:rsidP="000B7ED8">
            <w:pPr>
              <w:spacing w:after="0" w:line="240" w:lineRule="auto"/>
              <w:jc w:val="center"/>
              <w:rPr>
                <w:rFonts w:ascii="GHEA Grapalat" w:hAnsi="GHEA Grapalat"/>
                <w:b/>
                <w:sz w:val="24"/>
                <w:lang w:val="hy-AM" w:eastAsia="ru-RU"/>
              </w:rPr>
            </w:pPr>
            <w:r w:rsidRPr="000B7ED8">
              <w:rPr>
                <w:rFonts w:ascii="GHEA Grapalat" w:hAnsi="GHEA Grapalat"/>
                <w:b/>
                <w:sz w:val="24"/>
                <w:highlight w:val="yellow"/>
                <w:lang w:val="hy-AM" w:eastAsia="ru-RU"/>
              </w:rPr>
              <w:t>Փափուկ մատեր</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ru-RU"/>
              </w:rPr>
              <w:t xml:space="preserve">ՀՀ կառավարության 2021թ. մայիսի </w:t>
            </w:r>
            <w:r>
              <w:rPr>
                <w:rFonts w:ascii="GHEA Grapalat" w:eastAsia="Times New Roman" w:hAnsi="GHEA Grapalat" w:cs="Arial"/>
                <w:color w:val="000000"/>
                <w:lang w:val="hy-AM" w:eastAsia="en-GB"/>
              </w:rPr>
              <w:t>13-ի N 744-Ն</w:t>
            </w:r>
            <w:r>
              <w:rPr>
                <w:rFonts w:ascii="GHEA Grapalat" w:eastAsia="Times New Roman" w:hAnsi="GHEA Grapalat" w:cs="Arial"/>
                <w:color w:val="000000"/>
                <w:lang w:val="hy-AM" w:eastAsia="ru-RU"/>
              </w:rPr>
              <w:t xml:space="preserve"> «Նախադպրոցական կրթու</w:t>
            </w:r>
            <w:r>
              <w:rPr>
                <w:rFonts w:ascii="GHEA Grapalat" w:eastAsia="Times New Roman" w:hAnsi="GHEA Grapalat" w:cs="Arial"/>
                <w:color w:val="000000"/>
                <w:lang w:val="hy-AM" w:eastAsia="ru-RU"/>
              </w:rPr>
              <w:softHyphen/>
              <w:t>թյան պետական կրթական չափորոշիչ» որոշման պահանջներին համապատասխան:</w:t>
            </w:r>
            <w:r>
              <w:rPr>
                <w:rFonts w:ascii="GHEA Grapalat" w:eastAsia="Times New Roman" w:hAnsi="GHEA Grapalat" w:cs="Arial"/>
                <w:color w:val="000000"/>
                <w:lang w:val="hy-AM" w:eastAsia="en-GB"/>
              </w:rPr>
              <w:t xml:space="preserve"> </w:t>
            </w:r>
          </w:p>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en-GB"/>
              </w:rPr>
              <w:t>Լայնությունը՝ 1մ, երկարությունը՝ 2մ, բարձրությունը՝ 5սմ, սպունգի խտությունը՝ 100-120 մ3, մուգ գույնիերի, ծածկույթը պատրաստված կաշվին փոխարինող որակյալ էկոլոգիապես մաքուր հումքից, հատուկ խտացված  սինտիպոնե ամբողջական մեկ միջուկով:</w:t>
            </w:r>
          </w:p>
        </w:tc>
      </w:tr>
      <w:tr w:rsidR="009816FB" w:rsidRPr="002A5B78" w:rsidTr="000B7ED8">
        <w:tc>
          <w:tcPr>
            <w:tcW w:w="830" w:type="dxa"/>
          </w:tcPr>
          <w:p w:rsidR="009816FB" w:rsidRPr="00E71702" w:rsidRDefault="00E71702" w:rsidP="00E71702">
            <w:pPr>
              <w:tabs>
                <w:tab w:val="left" w:pos="425"/>
              </w:tabs>
              <w:suppressAutoHyphens w:val="0"/>
              <w:autoSpaceDN/>
              <w:spacing w:after="0" w:line="240" w:lineRule="auto"/>
              <w:rPr>
                <w:rFonts w:ascii="Sylfaen" w:hAnsi="Sylfaen" w:cs="Sylfaen"/>
                <w:lang w:val="ru-RU"/>
              </w:rPr>
            </w:pPr>
            <w:r>
              <w:rPr>
                <w:rFonts w:ascii="Sylfaen" w:hAnsi="Sylfaen" w:cs="Sylfaen"/>
                <w:lang w:val="ru-RU"/>
              </w:rPr>
              <w:t>19</w:t>
            </w:r>
          </w:p>
        </w:tc>
        <w:tc>
          <w:tcPr>
            <w:tcW w:w="2199" w:type="dxa"/>
            <w:vAlign w:val="center"/>
          </w:tcPr>
          <w:p w:rsidR="009816FB" w:rsidRPr="00F114A9" w:rsidRDefault="009816FB" w:rsidP="000B7ED8">
            <w:pPr>
              <w:spacing w:after="0" w:line="240" w:lineRule="auto"/>
              <w:jc w:val="center"/>
              <w:rPr>
                <w:rFonts w:ascii="GHEA Grapalat" w:hAnsi="GHEA Grapalat"/>
                <w:b/>
                <w:sz w:val="24"/>
                <w:highlight w:val="yellow"/>
                <w:lang w:val="hy-AM" w:eastAsia="ru-RU"/>
              </w:rPr>
            </w:pPr>
            <w:r w:rsidRPr="00F114A9">
              <w:rPr>
                <w:rFonts w:ascii="GHEA Grapalat" w:hAnsi="GHEA Grapalat"/>
                <w:b/>
                <w:sz w:val="24"/>
                <w:highlight w:val="yellow"/>
                <w:lang w:val="hy-AM" w:eastAsia="ru-RU"/>
              </w:rPr>
              <w:t>Օղակներ</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ru-RU"/>
              </w:rPr>
              <w:t xml:space="preserve">ՀՀ կառավարության 2021թ. մայիսի </w:t>
            </w:r>
            <w:r>
              <w:rPr>
                <w:rFonts w:ascii="GHEA Grapalat" w:eastAsia="Times New Roman" w:hAnsi="GHEA Grapalat" w:cs="Arial"/>
                <w:color w:val="000000"/>
                <w:lang w:val="hy-AM" w:eastAsia="en-GB"/>
              </w:rPr>
              <w:t>13-ի N 744-Ն</w:t>
            </w:r>
            <w:r>
              <w:rPr>
                <w:rFonts w:ascii="GHEA Grapalat" w:eastAsia="Times New Roman" w:hAnsi="GHEA Grapalat" w:cs="Arial"/>
                <w:color w:val="000000"/>
                <w:lang w:val="hy-AM" w:eastAsia="ru-RU"/>
              </w:rPr>
              <w:t xml:space="preserve"> «Նախադպրոցական կրթու</w:t>
            </w:r>
            <w:r>
              <w:rPr>
                <w:rFonts w:ascii="GHEA Grapalat" w:eastAsia="Times New Roman" w:hAnsi="GHEA Grapalat" w:cs="Arial"/>
                <w:color w:val="000000"/>
                <w:lang w:val="hy-AM" w:eastAsia="ru-RU"/>
              </w:rPr>
              <w:softHyphen/>
              <w:t>թյան պետական կրթական չափորոշիչ» որոշման պահանջներին համապատասխան:</w:t>
            </w:r>
            <w:r>
              <w:rPr>
                <w:rFonts w:ascii="GHEA Grapalat" w:eastAsia="Times New Roman" w:hAnsi="GHEA Grapalat" w:cs="Arial"/>
                <w:color w:val="000000"/>
                <w:lang w:val="hy-AM" w:eastAsia="en-GB"/>
              </w:rPr>
              <w:t xml:space="preserve"> </w:t>
            </w:r>
          </w:p>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en-GB"/>
              </w:rPr>
              <w:lastRenderedPageBreak/>
              <w:t xml:space="preserve">Օղ 50-70 սմ շառավղով, ողորկ, պատրաստված պլաստմասե որակյալ, էկոլոգիապես մաքուր հումքից: </w:t>
            </w:r>
          </w:p>
        </w:tc>
      </w:tr>
      <w:tr w:rsidR="009816FB" w:rsidRPr="002A5B78" w:rsidTr="000B7ED8">
        <w:tc>
          <w:tcPr>
            <w:tcW w:w="830" w:type="dxa"/>
          </w:tcPr>
          <w:p w:rsidR="009816FB" w:rsidRPr="00E71702" w:rsidRDefault="00E71702" w:rsidP="00E71702">
            <w:pPr>
              <w:tabs>
                <w:tab w:val="left" w:pos="425"/>
              </w:tabs>
              <w:suppressAutoHyphens w:val="0"/>
              <w:autoSpaceDN/>
              <w:spacing w:after="0" w:line="240" w:lineRule="auto"/>
              <w:rPr>
                <w:rFonts w:ascii="Sylfaen" w:hAnsi="Sylfaen" w:cs="Sylfaen"/>
                <w:lang w:val="ru-RU"/>
              </w:rPr>
            </w:pPr>
            <w:r>
              <w:rPr>
                <w:rFonts w:ascii="Sylfaen" w:hAnsi="Sylfaen" w:cs="Sylfaen"/>
                <w:lang w:val="ru-RU"/>
              </w:rPr>
              <w:t>20</w:t>
            </w:r>
          </w:p>
        </w:tc>
        <w:tc>
          <w:tcPr>
            <w:tcW w:w="2199" w:type="dxa"/>
            <w:vAlign w:val="center"/>
          </w:tcPr>
          <w:p w:rsidR="009816FB" w:rsidRPr="00F114A9" w:rsidRDefault="009816FB" w:rsidP="000B7ED8">
            <w:pPr>
              <w:spacing w:after="0" w:line="240" w:lineRule="auto"/>
              <w:jc w:val="center"/>
              <w:rPr>
                <w:rFonts w:ascii="GHEA Grapalat" w:hAnsi="GHEA Grapalat"/>
                <w:b/>
                <w:sz w:val="24"/>
                <w:highlight w:val="yellow"/>
                <w:lang w:val="hy-AM" w:eastAsia="ru-RU"/>
              </w:rPr>
            </w:pPr>
            <w:r w:rsidRPr="00F114A9">
              <w:rPr>
                <w:rFonts w:ascii="GHEA Grapalat" w:hAnsi="GHEA Grapalat"/>
                <w:b/>
                <w:sz w:val="24"/>
                <w:highlight w:val="yellow"/>
                <w:lang w:val="hy-AM" w:eastAsia="ru-RU"/>
              </w:rPr>
              <w:t>Գնդակներ</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ru-RU"/>
              </w:rPr>
              <w:t xml:space="preserve">ՀՀ կառավարության 2021թ. մայիսի </w:t>
            </w:r>
            <w:r>
              <w:rPr>
                <w:rFonts w:ascii="GHEA Grapalat" w:eastAsia="Times New Roman" w:hAnsi="GHEA Grapalat" w:cs="Arial"/>
                <w:color w:val="000000"/>
                <w:lang w:val="hy-AM" w:eastAsia="en-GB"/>
              </w:rPr>
              <w:t>13-ի N 744-Ն</w:t>
            </w:r>
            <w:r>
              <w:rPr>
                <w:rFonts w:ascii="GHEA Grapalat" w:eastAsia="Times New Roman" w:hAnsi="GHEA Grapalat" w:cs="Arial"/>
                <w:color w:val="000000"/>
                <w:lang w:val="hy-AM" w:eastAsia="ru-RU"/>
              </w:rPr>
              <w:t xml:space="preserve"> «Նախադպրոցական կրթու</w:t>
            </w:r>
            <w:r>
              <w:rPr>
                <w:rFonts w:ascii="GHEA Grapalat" w:eastAsia="Times New Roman" w:hAnsi="GHEA Grapalat" w:cs="Arial"/>
                <w:color w:val="000000"/>
                <w:lang w:val="hy-AM" w:eastAsia="ru-RU"/>
              </w:rPr>
              <w:softHyphen/>
              <w:t>թյան պետական կրթական չափորոշիչ» որոշման պահանջներին համապատասխան:</w:t>
            </w:r>
            <w:r>
              <w:rPr>
                <w:rFonts w:ascii="GHEA Grapalat" w:eastAsia="Times New Roman" w:hAnsi="GHEA Grapalat" w:cs="Arial"/>
                <w:color w:val="000000"/>
                <w:lang w:val="hy-AM" w:eastAsia="en-GB"/>
              </w:rPr>
              <w:t xml:space="preserve"> </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Կաշվից կամ</w:t>
            </w:r>
            <w:r>
              <w:rPr>
                <w:rFonts w:ascii="GHEA Grapalat" w:eastAsia="Times New Roman" w:hAnsi="GHEA Grapalat" w:cs="Arial"/>
                <w:color w:val="000000"/>
                <w:lang w:val="hy-AM" w:eastAsia="ru-RU"/>
              </w:rPr>
              <w:t xml:space="preserve"> կաշվին փոխարինող հումքից, կամ</w:t>
            </w:r>
            <w:r>
              <w:rPr>
                <w:rFonts w:ascii="GHEA Grapalat" w:eastAsia="Times New Roman" w:hAnsi="GHEA Grapalat" w:cs="Arial"/>
                <w:color w:val="000000"/>
                <w:lang w:val="hy-AM" w:eastAsia="en-GB"/>
              </w:rPr>
              <w:t xml:space="preserve"> ռետինից, կամ կաուչուկից պատրաստված գնդաձև էկոլոգիապես մաքուր խաղալիք, խաղագնդակ: </w:t>
            </w:r>
          </w:p>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en-GB"/>
              </w:rPr>
              <w:t>Ք</w:t>
            </w:r>
            <w:r>
              <w:rPr>
                <w:rFonts w:ascii="GHEA Grapalat" w:eastAsia="Times New Roman" w:hAnsi="GHEA Grapalat" w:cs="Arial"/>
                <w:color w:val="000000"/>
                <w:lang w:val="hy-AM" w:eastAsia="ru-RU"/>
              </w:rPr>
              <w:t xml:space="preserve">աշը 150-400 գ, տրամագիծը՝ 100-300 մմ տարբեր գույների, ցանկայի է նկարազարդ, գունագեզ և փչովի: </w:t>
            </w:r>
          </w:p>
        </w:tc>
      </w:tr>
      <w:tr w:rsidR="009816FB" w:rsidRPr="002A5B78" w:rsidTr="000B7ED8">
        <w:tc>
          <w:tcPr>
            <w:tcW w:w="830" w:type="dxa"/>
          </w:tcPr>
          <w:p w:rsidR="009816FB" w:rsidRPr="00E71702" w:rsidRDefault="00E71702" w:rsidP="00E71702">
            <w:pPr>
              <w:tabs>
                <w:tab w:val="left" w:pos="425"/>
              </w:tabs>
              <w:suppressAutoHyphens w:val="0"/>
              <w:autoSpaceDN/>
              <w:spacing w:after="0" w:line="240" w:lineRule="auto"/>
              <w:rPr>
                <w:rFonts w:ascii="Sylfaen" w:hAnsi="Sylfaen" w:cs="Sylfaen"/>
                <w:lang w:val="ru-RU"/>
              </w:rPr>
            </w:pPr>
            <w:r>
              <w:rPr>
                <w:rFonts w:ascii="Sylfaen" w:hAnsi="Sylfaen" w:cs="Sylfaen"/>
                <w:lang w:val="ru-RU"/>
              </w:rPr>
              <w:t>21</w:t>
            </w:r>
          </w:p>
        </w:tc>
        <w:tc>
          <w:tcPr>
            <w:tcW w:w="2199" w:type="dxa"/>
            <w:vAlign w:val="center"/>
          </w:tcPr>
          <w:p w:rsidR="009816FB" w:rsidRPr="00F114A9" w:rsidRDefault="009816FB" w:rsidP="000B7ED8">
            <w:pPr>
              <w:spacing w:after="0" w:line="240" w:lineRule="auto"/>
              <w:jc w:val="center"/>
              <w:rPr>
                <w:rFonts w:ascii="GHEA Grapalat" w:hAnsi="GHEA Grapalat"/>
                <w:b/>
                <w:sz w:val="24"/>
                <w:highlight w:val="yellow"/>
                <w:lang w:val="hy-AM" w:eastAsia="ru-RU"/>
              </w:rPr>
            </w:pPr>
            <w:r w:rsidRPr="00F114A9">
              <w:rPr>
                <w:rFonts w:ascii="GHEA Grapalat" w:hAnsi="GHEA Grapalat"/>
                <w:b/>
                <w:sz w:val="24"/>
                <w:highlight w:val="yellow"/>
                <w:lang w:val="hy-AM" w:eastAsia="ru-RU"/>
              </w:rPr>
              <w:t>Բուլավաներ</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ru-RU"/>
              </w:rPr>
              <w:t xml:space="preserve">ՀՀ կառավարության 2021թ. մայիսի </w:t>
            </w:r>
            <w:r>
              <w:rPr>
                <w:rFonts w:ascii="GHEA Grapalat" w:eastAsia="Times New Roman" w:hAnsi="GHEA Grapalat" w:cs="Arial"/>
                <w:color w:val="000000"/>
                <w:lang w:val="hy-AM" w:eastAsia="en-GB"/>
              </w:rPr>
              <w:t>13-ի N 744-Ն</w:t>
            </w:r>
            <w:r>
              <w:rPr>
                <w:rFonts w:ascii="GHEA Grapalat" w:eastAsia="Times New Roman" w:hAnsi="GHEA Grapalat" w:cs="Arial"/>
                <w:color w:val="000000"/>
                <w:lang w:val="hy-AM" w:eastAsia="ru-RU"/>
              </w:rPr>
              <w:t xml:space="preserve"> «Նախադպրոցական կրթու</w:t>
            </w:r>
            <w:r>
              <w:rPr>
                <w:rFonts w:ascii="GHEA Grapalat" w:eastAsia="Times New Roman" w:hAnsi="GHEA Grapalat" w:cs="Arial"/>
                <w:color w:val="000000"/>
                <w:lang w:val="hy-AM" w:eastAsia="ru-RU"/>
              </w:rPr>
              <w:softHyphen/>
              <w:t>թյան պետական կրթական չափորոշիչ» որոշման պահանջներին համապատասխան:</w:t>
            </w:r>
            <w:r>
              <w:rPr>
                <w:rFonts w:ascii="GHEA Grapalat" w:eastAsia="Times New Roman" w:hAnsi="GHEA Grapalat" w:cs="Arial"/>
                <w:color w:val="000000"/>
                <w:lang w:val="hy-AM" w:eastAsia="en-GB"/>
              </w:rPr>
              <w:t xml:space="preserve"> </w:t>
            </w:r>
          </w:p>
          <w:p w:rsidR="009816FB" w:rsidRPr="00E71702" w:rsidRDefault="009816FB" w:rsidP="00E71702">
            <w:pPr>
              <w:pStyle w:val="a8"/>
              <w:numPr>
                <w:ilvl w:val="1"/>
                <w:numId w:val="3"/>
              </w:numPr>
              <w:spacing w:after="0" w:line="240" w:lineRule="auto"/>
              <w:rPr>
                <w:rFonts w:ascii="GHEA Grapalat" w:eastAsia="Times New Roman" w:hAnsi="GHEA Grapalat" w:cs="Arial"/>
                <w:color w:val="000000"/>
                <w:lang w:val="hy-AM"/>
              </w:rPr>
            </w:pPr>
            <w:r w:rsidRPr="00E71702">
              <w:rPr>
                <w:rFonts w:ascii="GHEA Grapalat" w:eastAsia="Times New Roman" w:hAnsi="GHEA Grapalat" w:cs="Arial"/>
                <w:color w:val="000000"/>
                <w:lang w:val="hy-AM" w:eastAsia="en-GB"/>
              </w:rPr>
              <w:t>մ բարձրությամբ, պլաստմասե, էկոլոգիապես մաքուր հումքից, տարբեր գույների:</w:t>
            </w:r>
          </w:p>
        </w:tc>
      </w:tr>
      <w:tr w:rsidR="009816FB" w:rsidRPr="002A5B78" w:rsidTr="000B7ED8">
        <w:tc>
          <w:tcPr>
            <w:tcW w:w="830" w:type="dxa"/>
          </w:tcPr>
          <w:p w:rsidR="009816FB" w:rsidRPr="00E71702" w:rsidRDefault="00E71702" w:rsidP="00E71702">
            <w:pPr>
              <w:tabs>
                <w:tab w:val="left" w:pos="425"/>
              </w:tabs>
              <w:suppressAutoHyphens w:val="0"/>
              <w:autoSpaceDN/>
              <w:spacing w:after="0" w:line="240" w:lineRule="auto"/>
              <w:rPr>
                <w:rFonts w:ascii="Sylfaen" w:hAnsi="Sylfaen" w:cs="Sylfaen"/>
                <w:lang w:val="ru-RU"/>
              </w:rPr>
            </w:pPr>
            <w:r>
              <w:rPr>
                <w:rFonts w:ascii="Sylfaen" w:hAnsi="Sylfaen" w:cs="Sylfaen"/>
                <w:lang w:val="ru-RU"/>
              </w:rPr>
              <w:t>22</w:t>
            </w:r>
          </w:p>
        </w:tc>
        <w:tc>
          <w:tcPr>
            <w:tcW w:w="2199" w:type="dxa"/>
            <w:vAlign w:val="center"/>
          </w:tcPr>
          <w:p w:rsidR="009816FB" w:rsidRPr="00F114A9" w:rsidRDefault="009816FB" w:rsidP="000B7ED8">
            <w:pPr>
              <w:spacing w:after="0" w:line="240" w:lineRule="auto"/>
              <w:jc w:val="center"/>
              <w:rPr>
                <w:rFonts w:ascii="GHEA Grapalat" w:hAnsi="GHEA Grapalat"/>
                <w:b/>
                <w:sz w:val="24"/>
                <w:highlight w:val="yellow"/>
                <w:lang w:val="hy-AM" w:eastAsia="ru-RU"/>
              </w:rPr>
            </w:pPr>
            <w:r w:rsidRPr="00F114A9">
              <w:rPr>
                <w:rFonts w:ascii="GHEA Grapalat" w:hAnsi="GHEA Grapalat"/>
                <w:b/>
                <w:sz w:val="24"/>
                <w:highlight w:val="yellow"/>
                <w:lang w:val="hy-AM" w:eastAsia="ru-RU"/>
              </w:rPr>
              <w:t>Երաժշտական կենտրոն</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ru-RU"/>
              </w:rPr>
              <w:t xml:space="preserve">ՀՀ կառավարության 2021թ. մայիսի </w:t>
            </w:r>
            <w:r>
              <w:rPr>
                <w:rFonts w:ascii="GHEA Grapalat" w:eastAsia="Times New Roman" w:hAnsi="GHEA Grapalat" w:cs="Arial"/>
                <w:color w:val="000000"/>
                <w:lang w:val="hy-AM" w:eastAsia="en-GB"/>
              </w:rPr>
              <w:t>13-ի N 744-Ն</w:t>
            </w:r>
            <w:r>
              <w:rPr>
                <w:rFonts w:ascii="GHEA Grapalat" w:eastAsia="Times New Roman" w:hAnsi="GHEA Grapalat" w:cs="Arial"/>
                <w:color w:val="000000"/>
                <w:lang w:val="hy-AM" w:eastAsia="ru-RU"/>
              </w:rPr>
              <w:t xml:space="preserve"> «Նախադպրոցական կրթու</w:t>
            </w:r>
            <w:r>
              <w:rPr>
                <w:rFonts w:ascii="GHEA Grapalat" w:eastAsia="Times New Roman" w:hAnsi="GHEA Grapalat" w:cs="Arial"/>
                <w:color w:val="000000"/>
                <w:lang w:val="hy-AM" w:eastAsia="ru-RU"/>
              </w:rPr>
              <w:softHyphen/>
              <w:t>թյան պետական կրթական չափորոշիչ» որոշման պահանջներին համապատասխան:</w:t>
            </w:r>
            <w:r>
              <w:rPr>
                <w:rFonts w:ascii="GHEA Grapalat" w:eastAsia="Times New Roman" w:hAnsi="GHEA Grapalat" w:cs="Arial"/>
                <w:color w:val="000000"/>
                <w:lang w:val="hy-AM" w:eastAsia="en-GB"/>
              </w:rPr>
              <w:t xml:space="preserve"> </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Bluetooth-ի ներկառուցված մոդուլ՝  Bluetooth 2.1 +EDR</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Աուդիո մուտք՝ 3.5 մմ : 1</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USB 2.0 մուտք A տիպի: 2</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Կրիչների ֆորմատ՝</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Նվագարկում  CD-DA / MP3</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Նվագարկման ֆորմատ՝ Աուդիո ֆորմատ  MP3</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Թվային ընդունիչի ֆիքսված կարգավորումներ՝  30 FM</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Ժամացույց</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Sleep-ժամանակաչափ</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Դիմային ակուստիկ համակագ</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 Դիմային բարձրախոսների հզորություն: 500/500 Վտ</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 Դիմադրություն՝  2 Om</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 էներգիայի սպառում՝  225 Վտ</w:t>
            </w:r>
          </w:p>
          <w:p w:rsidR="009816FB" w:rsidRDefault="009816FB" w:rsidP="000B7ED8">
            <w:pPr>
              <w:spacing w:after="0" w:line="240" w:lineRule="auto"/>
              <w:rPr>
                <w:rFonts w:ascii="GHEA Grapalat" w:eastAsia="Times New Roman" w:hAnsi="GHEA Grapalat" w:cs="Arial"/>
                <w:color w:val="000000"/>
                <w:lang w:val="hy-AM"/>
              </w:rPr>
            </w:pPr>
            <w:r w:rsidRPr="00F96A1C">
              <w:rPr>
                <w:rFonts w:ascii="GHEA Grapalat" w:eastAsia="Times New Roman" w:hAnsi="GHEA Grapalat" w:cs="Arial"/>
                <w:color w:val="000000"/>
                <w:lang w:val="hy-AM" w:eastAsia="en-GB"/>
              </w:rPr>
              <w:t xml:space="preserve">Երաշխիքը առնվազն 24 ամիս </w:t>
            </w:r>
          </w:p>
        </w:tc>
      </w:tr>
      <w:tr w:rsidR="009816FB" w:rsidTr="000B7ED8">
        <w:tc>
          <w:tcPr>
            <w:tcW w:w="830" w:type="dxa"/>
            <w:tcBorders>
              <w:right w:val="nil"/>
            </w:tcBorders>
          </w:tcPr>
          <w:p w:rsidR="009816FB" w:rsidRDefault="009816FB" w:rsidP="000B7ED8">
            <w:pPr>
              <w:suppressAutoHyphens w:val="0"/>
              <w:autoSpaceDN/>
              <w:spacing w:after="0" w:line="240" w:lineRule="auto"/>
              <w:rPr>
                <w:rFonts w:ascii="Sylfaen" w:hAnsi="Sylfaen" w:cs="Sylfaen"/>
                <w:lang w:val="hy-AM"/>
              </w:rPr>
            </w:pPr>
          </w:p>
        </w:tc>
        <w:tc>
          <w:tcPr>
            <w:tcW w:w="2199" w:type="dxa"/>
            <w:tcBorders>
              <w:left w:val="nil"/>
              <w:right w:val="nil"/>
            </w:tcBorders>
            <w:vAlign w:val="center"/>
          </w:tcPr>
          <w:p w:rsidR="009816FB" w:rsidRPr="00F96A1C" w:rsidRDefault="009816FB" w:rsidP="000B7ED8">
            <w:pPr>
              <w:spacing w:line="400" w:lineRule="atLeast"/>
              <w:contextualSpacing/>
              <w:jc w:val="center"/>
              <w:rPr>
                <w:rFonts w:ascii="GHEA Grapalat" w:eastAsia="Times New Roman" w:hAnsi="GHEA Grapalat" w:cs="Calibri"/>
                <w:b/>
                <w:sz w:val="24"/>
                <w:szCs w:val="24"/>
                <w:lang w:val="hy-AM" w:eastAsia="ru-RU"/>
              </w:rPr>
            </w:pPr>
          </w:p>
        </w:tc>
        <w:tc>
          <w:tcPr>
            <w:tcW w:w="11757" w:type="dxa"/>
            <w:tcBorders>
              <w:left w:val="nil"/>
            </w:tcBorders>
            <w:vAlign w:val="center"/>
          </w:tcPr>
          <w:p w:rsidR="009816FB" w:rsidRDefault="009816FB" w:rsidP="000B7ED8">
            <w:pPr>
              <w:spacing w:after="0" w:line="240" w:lineRule="auto"/>
              <w:rPr>
                <w:rFonts w:ascii="GHEA Grapalat" w:eastAsia="Times New Roman" w:hAnsi="GHEA Grapalat" w:cs="Arial"/>
                <w:color w:val="000000"/>
                <w:lang w:val="en-GB" w:eastAsia="en-GB"/>
              </w:rPr>
            </w:pPr>
            <w:r>
              <w:rPr>
                <w:rFonts w:ascii="GHEA Grapalat" w:eastAsia="Times New Roman" w:hAnsi="GHEA Grapalat" w:cs="Calibri"/>
                <w:b/>
                <w:sz w:val="28"/>
                <w:szCs w:val="28"/>
                <w:lang w:val="en-GB" w:eastAsia="ru-RU"/>
              </w:rPr>
              <w:t>Մեծ խոհանոց</w:t>
            </w:r>
          </w:p>
        </w:tc>
      </w:tr>
      <w:tr w:rsidR="009816FB" w:rsidRPr="002A5B78" w:rsidTr="000B7ED8">
        <w:tc>
          <w:tcPr>
            <w:tcW w:w="830" w:type="dxa"/>
          </w:tcPr>
          <w:p w:rsidR="009816FB" w:rsidRPr="007A2B54" w:rsidRDefault="007A2B54" w:rsidP="007A2B54">
            <w:pPr>
              <w:tabs>
                <w:tab w:val="left" w:pos="425"/>
              </w:tabs>
              <w:suppressAutoHyphens w:val="0"/>
              <w:autoSpaceDN/>
              <w:spacing w:after="0" w:line="240" w:lineRule="auto"/>
              <w:rPr>
                <w:rFonts w:ascii="Sylfaen" w:hAnsi="Sylfaen" w:cs="Sylfaen"/>
                <w:lang w:val="ru-RU"/>
              </w:rPr>
            </w:pPr>
            <w:r>
              <w:rPr>
                <w:rFonts w:ascii="Sylfaen" w:hAnsi="Sylfaen" w:cs="Sylfaen"/>
                <w:lang w:val="ru-RU"/>
              </w:rPr>
              <w:t>23</w:t>
            </w:r>
          </w:p>
        </w:tc>
        <w:tc>
          <w:tcPr>
            <w:tcW w:w="2199" w:type="dxa"/>
            <w:vAlign w:val="center"/>
          </w:tcPr>
          <w:p w:rsidR="009816FB" w:rsidRDefault="009816FB" w:rsidP="000B7ED8">
            <w:pPr>
              <w:spacing w:after="0" w:line="240" w:lineRule="auto"/>
              <w:contextualSpacing/>
              <w:jc w:val="center"/>
              <w:rPr>
                <w:rFonts w:ascii="GHEA Grapalat" w:eastAsia="Times New Roman" w:hAnsi="GHEA Grapalat" w:cs="Calibri"/>
                <w:b/>
                <w:sz w:val="24"/>
                <w:szCs w:val="24"/>
                <w:lang w:eastAsia="ru-RU"/>
              </w:rPr>
            </w:pPr>
            <w:r w:rsidRPr="005418B6">
              <w:rPr>
                <w:rFonts w:ascii="GHEA Grapalat" w:hAnsi="GHEA Grapalat"/>
                <w:b/>
                <w:sz w:val="24"/>
                <w:highlight w:val="yellow"/>
                <w:lang w:val="hy-AM" w:eastAsia="ru-RU"/>
              </w:rPr>
              <w:t>Հացի պահման պահարան</w:t>
            </w:r>
          </w:p>
        </w:tc>
        <w:tc>
          <w:tcPr>
            <w:tcW w:w="11757" w:type="dxa"/>
            <w:vAlign w:val="center"/>
          </w:tcPr>
          <w:p w:rsidR="009816FB" w:rsidRPr="00F96A1C" w:rsidRDefault="009816FB" w:rsidP="000B7ED8">
            <w:pPr>
              <w:spacing w:after="0" w:line="240" w:lineRule="auto"/>
              <w:rPr>
                <w:rFonts w:ascii="GHEA Grapalat" w:eastAsia="Times New Roman" w:hAnsi="GHEA Grapalat" w:cs="Arial"/>
                <w:color w:val="000000"/>
                <w:lang w:eastAsia="en-GB"/>
              </w:rPr>
            </w:pPr>
            <w:r>
              <w:rPr>
                <w:rFonts w:ascii="GHEA Grapalat" w:eastAsia="Times New Roman" w:hAnsi="GHEA Grapalat" w:cs="Arial"/>
                <w:color w:val="000000"/>
                <w:lang w:val="en-GB" w:eastAsia="en-GB"/>
              </w:rPr>
              <w:t>Պատրաստված</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է</w:t>
            </w:r>
            <w:r w:rsidRPr="00F96A1C">
              <w:rPr>
                <w:rFonts w:ascii="GHEA Grapalat" w:eastAsia="Times New Roman" w:hAnsi="GHEA Grapalat" w:cs="Arial"/>
                <w:color w:val="000000"/>
                <w:lang w:eastAsia="en-GB"/>
              </w:rPr>
              <w:t xml:space="preserve"> 16 </w:t>
            </w:r>
            <w:r>
              <w:rPr>
                <w:rFonts w:ascii="GHEA Grapalat" w:eastAsia="Times New Roman" w:hAnsi="GHEA Grapalat" w:cs="Arial"/>
                <w:color w:val="000000"/>
                <w:lang w:val="en-GB" w:eastAsia="en-GB"/>
              </w:rPr>
              <w:t>մմ</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հաստությամբ</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հղկեցված</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նրբատախտակից</w:t>
            </w:r>
            <w:r>
              <w:rPr>
                <w:rFonts w:ascii="GHEA Grapalat" w:eastAsia="Times New Roman" w:hAnsi="GHEA Grapalat" w:cs="Arial"/>
                <w:color w:val="000000"/>
                <w:lang w:val="hy-AM" w:eastAsia="en-GB"/>
              </w:rPr>
              <w:t>, դրսի մասից եռաշերտ լաքապատված /էկոլոգիապես մաքուր/</w:t>
            </w:r>
            <w:r w:rsidRPr="00F96A1C">
              <w:rPr>
                <w:rFonts w:ascii="GHEA Grapalat" w:eastAsia="Times New Roman" w:hAnsi="GHEA Grapalat" w:cs="Arial"/>
                <w:color w:val="000000"/>
                <w:lang w:eastAsia="en-GB"/>
              </w:rPr>
              <w:t>:</w:t>
            </w:r>
          </w:p>
          <w:p w:rsidR="009816FB" w:rsidRPr="00F96A1C" w:rsidRDefault="009816FB" w:rsidP="000B7ED8">
            <w:pPr>
              <w:spacing w:after="0" w:line="240" w:lineRule="auto"/>
              <w:rPr>
                <w:rFonts w:ascii="GHEA Grapalat" w:eastAsia="Times New Roman" w:hAnsi="GHEA Grapalat" w:cs="Arial"/>
                <w:color w:val="000000"/>
                <w:lang w:eastAsia="en-GB"/>
              </w:rPr>
            </w:pPr>
            <w:r>
              <w:rPr>
                <w:rFonts w:ascii="GHEA Grapalat" w:eastAsia="Times New Roman" w:hAnsi="GHEA Grapalat" w:cs="Arial"/>
                <w:color w:val="000000"/>
                <w:lang w:val="hy-AM" w:eastAsia="en-GB"/>
              </w:rPr>
              <w:t>Չափերը` 900 x 900 x 600 մմ, գետնից՝ առնվազն 200 մմ բարձրության վրա:</w:t>
            </w:r>
          </w:p>
          <w:p w:rsidR="009816FB" w:rsidRPr="00F96A1C" w:rsidRDefault="009816FB" w:rsidP="000B7ED8">
            <w:pPr>
              <w:spacing w:after="0" w:line="240" w:lineRule="auto"/>
              <w:rPr>
                <w:rFonts w:ascii="GHEA Grapalat" w:eastAsia="Times New Roman" w:hAnsi="GHEA Grapalat" w:cs="Arial"/>
                <w:color w:val="000000"/>
                <w:lang w:eastAsia="ru-RU"/>
              </w:rPr>
            </w:pPr>
            <w:r>
              <w:rPr>
                <w:rFonts w:ascii="GHEA Grapalat" w:eastAsia="Times New Roman" w:hAnsi="GHEA Grapalat" w:cs="Arial"/>
                <w:color w:val="000000"/>
                <w:lang w:val="hy-AM" w:eastAsia="ru-RU"/>
              </w:rPr>
              <w:t>Աշխատանքային հարթության եզրերը շրջափակվեն  1-2 մմ հաստության պլաստիկե եզրաժապավենով (PVC), իսկ ոչ աշխատանքային հարթության եզրագծերը՝ 0.4-1.0 մմ հաստության պլաստիկ եզրաժապավենով (PVC):</w:t>
            </w:r>
          </w:p>
          <w:p w:rsidR="009816FB" w:rsidRPr="00F96A1C" w:rsidRDefault="009816FB" w:rsidP="000B7ED8">
            <w:pPr>
              <w:spacing w:after="0" w:line="240" w:lineRule="auto"/>
              <w:rPr>
                <w:rFonts w:ascii="GHEA Grapalat" w:eastAsia="Times New Roman" w:hAnsi="GHEA Grapalat" w:cs="Arial"/>
                <w:color w:val="000000"/>
                <w:lang w:eastAsia="en-GB"/>
              </w:rPr>
            </w:pPr>
            <w:r>
              <w:rPr>
                <w:rFonts w:ascii="GHEA Grapalat" w:eastAsia="Times New Roman" w:hAnsi="GHEA Grapalat" w:cs="Arial"/>
                <w:color w:val="000000"/>
                <w:lang w:val="hy-AM" w:eastAsia="en-GB"/>
              </w:rPr>
              <w:t>Բոլոր անկյունները լինեն կլորացված կամ անկյուններին ամրացված լինեն պլաստմասե կլորացված հատուկ դետալներ:</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Բոլոր միացումներն իրականացնել թաքնված ամրակցումներով։</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 Պահարանի վերին մասը առաջ լինի դռների մակարդակից: </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en-GB"/>
              </w:rPr>
              <w:t xml:space="preserve">Ունի 2 լամինատե պրոֆիլապատ փակվող դռներ, որոնցից </w:t>
            </w:r>
            <w:r>
              <w:rPr>
                <w:rFonts w:ascii="GHEA Grapalat" w:eastAsia="Times New Roman" w:hAnsi="GHEA Grapalat" w:cs="Arial"/>
                <w:color w:val="000000"/>
                <w:lang w:val="hy-AM" w:eastAsia="ru-RU"/>
              </w:rPr>
              <w:t xml:space="preserve">յուրաքանչյուրը ամրացված է 2-ական ծխնիով։ </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ru-RU"/>
              </w:rPr>
              <w:t>Բոլոր դռները պետք է ունենան</w:t>
            </w:r>
            <w:r>
              <w:rPr>
                <w:rFonts w:ascii="GHEA Grapalat" w:eastAsia="Times New Roman" w:hAnsi="GHEA Grapalat" w:cs="Arial"/>
                <w:color w:val="000000"/>
                <w:lang w:val="hy-AM" w:eastAsia="en-GB"/>
              </w:rPr>
              <w:t xml:space="preserve"> փորովի օվալաձև բռնակներ, դռների վերևում և ներքևում լինեն 2-ական 35 մմ տրամագծով օդանցքեր /ուղահայաց/` պատված պլաստմասե օղակներով /բռնակի նման, ընդհանուր 8 հատ/: </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lastRenderedPageBreak/>
              <w:t xml:space="preserve">1 շարահարթակը լինի մեջտեղում, փայտից (ոչ շինարարական), փայտերի լայնությունը լինի 30-50 մմ-ից ոչ պակաս և լինեն բարձրորակ մշակված։ </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 xml:space="preserve">Հետնապատը պետք է լինի 4 մմ հաստությամբ լամինացված փայտաթելային սալից(ԴՎՊ) և փայտի գույնի: </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Պահարանի կոնստրուկցիան  հավաքված է փայտյա չիվիներով (шкант) և փոքր ներփորվող դետալներով  (minifix) (մեկ minifix-ի կողքը 2 հատ шкант):  Դռները և կողային մասերը լինեն լաքապատ /տեսակը՝ կիսափայլատ-полуматовыи/։ Բոլոր կտրվածքները պետք է պատված լինեն փայտյա շերտաերիզով։</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 xml:space="preserve">Պահարանը պետք է ունենա չորս առանձին փայտյա, կամ </w:t>
            </w:r>
            <w:r>
              <w:rPr>
                <w:rFonts w:ascii="GHEA Grapalat" w:eastAsia="Times New Roman" w:hAnsi="GHEA Grapalat" w:cs="Arial"/>
                <w:color w:val="000000"/>
                <w:lang w:val="hy-AM" w:eastAsia="en-GB"/>
              </w:rPr>
              <w:t>փոշեներկված</w:t>
            </w:r>
            <w:r>
              <w:rPr>
                <w:rFonts w:ascii="GHEA Grapalat" w:eastAsia="Times New Roman" w:hAnsi="GHEA Grapalat" w:cs="Arial"/>
                <w:color w:val="000000"/>
                <w:lang w:val="hy-AM" w:eastAsia="ru-RU"/>
              </w:rPr>
              <w:t xml:space="preserve"> մետաղական ոտքեր, ոտքերի առնվազն բարձրությունը 200 մմ։</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Ոտքերի տակը հատակին հպվող հատվածի եզրերի վերջնամասերին տակից պետք է ամրացվի պլաստիկե մուգ գույնի տակդիրներ, որոնց տակի պատերի հաստությունը՝ առնվազն 8 մմ է:</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en-GB"/>
              </w:rPr>
              <w:t>Գույնը նախապես համաձայնեցնել մանկապարտեզի տնօրինության հետ:</w:t>
            </w:r>
          </w:p>
        </w:tc>
      </w:tr>
      <w:tr w:rsidR="009816FB" w:rsidTr="000B7ED8">
        <w:tc>
          <w:tcPr>
            <w:tcW w:w="830" w:type="dxa"/>
          </w:tcPr>
          <w:p w:rsidR="009816FB" w:rsidRPr="007A2B54" w:rsidRDefault="007A2B54" w:rsidP="007A2B54">
            <w:pPr>
              <w:tabs>
                <w:tab w:val="left" w:pos="425"/>
              </w:tabs>
              <w:suppressAutoHyphens w:val="0"/>
              <w:autoSpaceDN/>
              <w:spacing w:after="0" w:line="240" w:lineRule="auto"/>
              <w:rPr>
                <w:rFonts w:ascii="Sylfaen" w:hAnsi="Sylfaen" w:cs="Sylfaen"/>
                <w:lang w:val="ru-RU"/>
              </w:rPr>
            </w:pPr>
            <w:r>
              <w:rPr>
                <w:rFonts w:ascii="Sylfaen" w:hAnsi="Sylfaen" w:cs="Sylfaen"/>
                <w:lang w:val="ru-RU"/>
              </w:rPr>
              <w:t>24</w:t>
            </w:r>
          </w:p>
        </w:tc>
        <w:tc>
          <w:tcPr>
            <w:tcW w:w="2199" w:type="dxa"/>
            <w:vAlign w:val="center"/>
          </w:tcPr>
          <w:p w:rsidR="009816FB" w:rsidRDefault="009816FB" w:rsidP="000B7ED8">
            <w:pPr>
              <w:spacing w:after="0" w:line="240" w:lineRule="auto"/>
              <w:contextualSpacing/>
              <w:jc w:val="center"/>
              <w:rPr>
                <w:rFonts w:ascii="GHEA Grapalat" w:eastAsia="Times New Roman" w:hAnsi="GHEA Grapalat" w:cs="Calibri"/>
                <w:b/>
                <w:sz w:val="24"/>
                <w:szCs w:val="24"/>
                <w:lang w:eastAsia="ru-RU"/>
              </w:rPr>
            </w:pPr>
            <w:r w:rsidRPr="005418B6">
              <w:rPr>
                <w:rFonts w:ascii="GHEA Grapalat" w:eastAsia="Times New Roman" w:hAnsi="GHEA Grapalat" w:cs="Calibri"/>
                <w:b/>
                <w:sz w:val="24"/>
                <w:szCs w:val="24"/>
                <w:highlight w:val="yellow"/>
                <w:lang w:eastAsia="ru-RU"/>
              </w:rPr>
              <w:t>Սննդի դուրս գրման սառնարան</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Կենցաղային սառնարանի ընդհանուր տարողությունը ոչ պակաս  420 լ: Խցիկների քանակ՝ 2 հատ:</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սառցարանի  տարողությունը  ոչ պակաս 110լ, սառնարանի տարողությունը ոչ պակաս 310լ:</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Սառցախցիկը վերևում է:</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Չափերը՝ 71 x 67 x 172 սմ:</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Սառեցման համակարգը՝ Նո ֆրոստ:</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Գազի տեսակը՝  R600a:</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Էներգախնայողության դաս  առնվազն  A++: </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Հոսանքի (վ/Հց) 220-240Վ/ 50-60 Հց: </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en-GB"/>
              </w:rPr>
              <w:t>Կոմպրեսորների քանակ    1</w:t>
            </w:r>
            <w:r>
              <w:rPr>
                <w:rFonts w:ascii="GHEA Grapalat" w:eastAsia="Times New Roman" w:hAnsi="GHEA Grapalat" w:cs="Arial"/>
                <w:color w:val="000000"/>
                <w:lang w:val="en-GB" w:eastAsia="en-GB"/>
              </w:rPr>
              <w:t xml:space="preserve"> </w:t>
            </w:r>
            <w:r>
              <w:rPr>
                <w:rFonts w:ascii="GHEA Grapalat" w:eastAsia="Times New Roman" w:hAnsi="GHEA Grapalat" w:cs="Arial"/>
                <w:color w:val="000000"/>
                <w:lang w:val="hy-AM" w:eastAsia="en-GB"/>
              </w:rPr>
              <w:t xml:space="preserve">հատ:  </w:t>
            </w:r>
          </w:p>
        </w:tc>
      </w:tr>
      <w:tr w:rsidR="009816FB" w:rsidRPr="002A5B78" w:rsidTr="000B7ED8">
        <w:tc>
          <w:tcPr>
            <w:tcW w:w="830" w:type="dxa"/>
          </w:tcPr>
          <w:p w:rsidR="009816FB" w:rsidRPr="007A2B54" w:rsidRDefault="007A2B54" w:rsidP="007A2B54">
            <w:pPr>
              <w:tabs>
                <w:tab w:val="left" w:pos="425"/>
              </w:tabs>
              <w:suppressAutoHyphens w:val="0"/>
              <w:autoSpaceDN/>
              <w:spacing w:after="0" w:line="240" w:lineRule="auto"/>
              <w:rPr>
                <w:rFonts w:ascii="Sylfaen" w:hAnsi="Sylfaen" w:cs="Sylfaen"/>
                <w:lang w:val="ru-RU"/>
              </w:rPr>
            </w:pPr>
            <w:r>
              <w:rPr>
                <w:rFonts w:ascii="Sylfaen" w:hAnsi="Sylfaen" w:cs="Sylfaen"/>
                <w:lang w:val="ru-RU"/>
              </w:rPr>
              <w:t>25</w:t>
            </w:r>
          </w:p>
        </w:tc>
        <w:tc>
          <w:tcPr>
            <w:tcW w:w="2199" w:type="dxa"/>
            <w:vAlign w:val="center"/>
          </w:tcPr>
          <w:p w:rsidR="009816FB" w:rsidRDefault="009816FB" w:rsidP="000B7ED8">
            <w:pPr>
              <w:spacing w:after="0" w:line="240" w:lineRule="auto"/>
              <w:contextualSpacing/>
              <w:jc w:val="center"/>
              <w:rPr>
                <w:rFonts w:ascii="GHEA Grapalat" w:eastAsia="Times New Roman" w:hAnsi="GHEA Grapalat" w:cs="Calibri"/>
                <w:b/>
                <w:sz w:val="24"/>
                <w:szCs w:val="24"/>
                <w:lang w:val="hy-AM" w:eastAsia="ru-RU"/>
              </w:rPr>
            </w:pPr>
            <w:r w:rsidRPr="005418B6">
              <w:rPr>
                <w:rFonts w:ascii="GHEA Grapalat" w:eastAsia="Times New Roman" w:hAnsi="GHEA Grapalat" w:cs="Calibri"/>
                <w:b/>
                <w:sz w:val="24"/>
                <w:szCs w:val="24"/>
                <w:highlight w:val="yellow"/>
                <w:lang w:val="hy-AM" w:eastAsia="ru-RU"/>
              </w:rPr>
              <w:t>Սննդի մշակման սեղան</w:t>
            </w:r>
            <w:r>
              <w:rPr>
                <w:rFonts w:ascii="GHEA Grapalat" w:eastAsia="Times New Roman" w:hAnsi="GHEA Grapalat" w:cs="Calibri"/>
                <w:b/>
                <w:sz w:val="24"/>
                <w:szCs w:val="24"/>
                <w:lang w:val="hy-AM" w:eastAsia="ru-RU"/>
              </w:rPr>
              <w:t xml:space="preserve"> </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Սեղանի կմախքը և ոտքերը ամբողջությամբ պետք է լինեն մետաղական քառանկյուն խողովակներից (30 x 30 x 2.0 մմ), անկյունների միացումը զոդման եղանակով 45 աստիճան հատվածքով, կմախքի արտաքին չափերը՝ 1000 x 600 x 830 մմ: Սեղանի կմախքին զոդման միջոցով ամրացվում են մետաղական ոտքերը, որոնց եզրերը պետք է խցանված լինեն 8 մմ հաստությամբ պլաստիկե խցաններով։</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Սեղանը երեսպատված են 30-40 մմ հաստությամբ բարձր ճնշման լամինատե (HPL) պլաստիկ, ջրակայուն սալիկով, որի աշխատանքային հարթության անկյունները պետք է կլորացվեն, եզրերը շրջափակվեն 2-3 մմ հաստության պլաստիկ եզրաժապավենով (PVC): </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Սեղանը  ունի երկաթյա երկու  շարահարթակ՝ առաջինը գետնից 200 մմ բարձրության վրա, իսկ երկրորդը 500 մմ, երեսպատված 20 մմ հաստությամբ լամինացված ՓՏՍ-ով: Լամինացված ՓՏՍ-ի  աշխատանքային հարթության անկյունները պետք է կլորացվեն և եզրերը շրջափակվեն 1-2 մմ հաստության պլաստիկ եզրաժապավենով (PVC):</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Շարահարթակները ամրանում են(նստում են) շրջանաձև միացված մետաղական քառանկյուն խողովակներին (30 x 30 x 2.0 մմ), անկյունների միացումը զոդման եղանակով 45 աստիճան հատվածքով:</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Սեղանի կմախքը և ոտքերը ամբողջությամբ պետք է լինի փոշեներկված արծաթափայլ գույնի ջրակայուն ներկով:</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en-GB"/>
              </w:rPr>
              <w:t>Սեղանի երկու կողմերում պետք է լինեն երկուական մետաղական կախիչներ:</w:t>
            </w:r>
          </w:p>
        </w:tc>
      </w:tr>
      <w:tr w:rsidR="009816FB" w:rsidRPr="002A5B78" w:rsidTr="000B7ED8">
        <w:tc>
          <w:tcPr>
            <w:tcW w:w="830" w:type="dxa"/>
          </w:tcPr>
          <w:p w:rsidR="009816FB" w:rsidRPr="007A2B54" w:rsidRDefault="007A2B54" w:rsidP="007A2B54">
            <w:pPr>
              <w:tabs>
                <w:tab w:val="left" w:pos="425"/>
              </w:tabs>
              <w:suppressAutoHyphens w:val="0"/>
              <w:autoSpaceDN/>
              <w:spacing w:after="0" w:line="240" w:lineRule="auto"/>
              <w:rPr>
                <w:rFonts w:ascii="Sylfaen" w:hAnsi="Sylfaen" w:cs="Sylfaen"/>
                <w:lang w:val="ru-RU"/>
              </w:rPr>
            </w:pPr>
            <w:r>
              <w:rPr>
                <w:rFonts w:ascii="Sylfaen" w:hAnsi="Sylfaen" w:cs="Sylfaen"/>
                <w:lang w:val="ru-RU"/>
              </w:rPr>
              <w:t>26</w:t>
            </w:r>
          </w:p>
        </w:tc>
        <w:tc>
          <w:tcPr>
            <w:tcW w:w="2199" w:type="dxa"/>
            <w:vAlign w:val="center"/>
          </w:tcPr>
          <w:p w:rsidR="009816FB" w:rsidRDefault="009816FB" w:rsidP="000B7ED8">
            <w:pPr>
              <w:spacing w:after="0" w:line="240" w:lineRule="auto"/>
              <w:contextualSpacing/>
              <w:jc w:val="center"/>
              <w:rPr>
                <w:rFonts w:ascii="GHEA Grapalat" w:eastAsia="Times New Roman" w:hAnsi="GHEA Grapalat" w:cs="Calibri"/>
                <w:b/>
                <w:sz w:val="24"/>
                <w:szCs w:val="24"/>
                <w:lang w:eastAsia="ru-RU"/>
              </w:rPr>
            </w:pPr>
            <w:r w:rsidRPr="005418B6">
              <w:rPr>
                <w:rFonts w:ascii="GHEA Grapalat" w:eastAsia="Times New Roman" w:hAnsi="GHEA Grapalat" w:cs="Calibri"/>
                <w:b/>
                <w:sz w:val="24"/>
                <w:szCs w:val="24"/>
                <w:highlight w:val="yellow"/>
                <w:lang w:val="hy-AM" w:eastAsia="ru-RU"/>
              </w:rPr>
              <w:t>Սննդի մշակման մետաղյա սեղան</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en-GB" w:eastAsia="ru-RU"/>
              </w:rPr>
              <w:t>ԳՕՍՏ</w:t>
            </w:r>
            <w:r w:rsidRPr="00F96A1C">
              <w:rPr>
                <w:rFonts w:ascii="GHEA Grapalat" w:eastAsia="Times New Roman" w:hAnsi="GHEA Grapalat" w:cs="Arial"/>
                <w:color w:val="000000"/>
                <w:lang w:eastAsia="ru-RU"/>
              </w:rPr>
              <w:t xml:space="preserve"> 17151-81 </w:t>
            </w:r>
            <w:r>
              <w:rPr>
                <w:rFonts w:ascii="GHEA Grapalat" w:eastAsia="Times New Roman" w:hAnsi="GHEA Grapalat" w:cs="Arial"/>
                <w:color w:val="000000"/>
                <w:lang w:val="en-GB" w:eastAsia="ru-RU"/>
              </w:rPr>
              <w:t>և</w:t>
            </w:r>
            <w:r w:rsidRPr="00F96A1C">
              <w:rPr>
                <w:rFonts w:ascii="GHEA Grapalat" w:eastAsia="Times New Roman" w:hAnsi="GHEA Grapalat" w:cs="Arial"/>
                <w:color w:val="000000"/>
                <w:lang w:eastAsia="ru-RU"/>
              </w:rPr>
              <w:t xml:space="preserve"> </w:t>
            </w:r>
            <w:r>
              <w:rPr>
                <w:rFonts w:ascii="GHEA Grapalat" w:eastAsia="Times New Roman" w:hAnsi="GHEA Grapalat" w:cs="Arial"/>
                <w:color w:val="000000"/>
                <w:lang w:val="en-GB" w:eastAsia="ru-RU"/>
              </w:rPr>
              <w:t>ԳՕՍՏ</w:t>
            </w:r>
            <w:r w:rsidRPr="00F96A1C">
              <w:rPr>
                <w:rFonts w:ascii="GHEA Grapalat" w:eastAsia="Times New Roman" w:hAnsi="GHEA Grapalat" w:cs="Arial"/>
                <w:color w:val="000000"/>
                <w:lang w:eastAsia="ru-RU"/>
              </w:rPr>
              <w:t xml:space="preserve"> 27002-2020 -</w:t>
            </w:r>
            <w:r>
              <w:rPr>
                <w:rFonts w:ascii="GHEA Grapalat" w:eastAsia="Times New Roman" w:hAnsi="GHEA Grapalat" w:cs="Arial"/>
                <w:color w:val="000000"/>
                <w:lang w:val="en-GB" w:eastAsia="ru-RU"/>
              </w:rPr>
              <w:t>ի</w:t>
            </w:r>
            <w:r w:rsidRPr="00F96A1C">
              <w:rPr>
                <w:rFonts w:ascii="GHEA Grapalat" w:eastAsia="Times New Roman" w:hAnsi="GHEA Grapalat" w:cs="Arial"/>
                <w:color w:val="000000"/>
                <w:lang w:eastAsia="ru-RU"/>
              </w:rPr>
              <w:t xml:space="preserve"> </w:t>
            </w:r>
            <w:r>
              <w:rPr>
                <w:rFonts w:ascii="GHEA Grapalat" w:eastAsia="Times New Roman" w:hAnsi="GHEA Grapalat" w:cs="Arial"/>
                <w:color w:val="000000"/>
                <w:lang w:val="en-GB" w:eastAsia="ru-RU"/>
              </w:rPr>
              <w:t>չափորոշիչներին</w:t>
            </w:r>
            <w:r w:rsidRPr="00F96A1C">
              <w:rPr>
                <w:rFonts w:ascii="GHEA Grapalat" w:eastAsia="Times New Roman" w:hAnsi="GHEA Grapalat" w:cs="Arial"/>
                <w:color w:val="000000"/>
                <w:lang w:eastAsia="ru-RU"/>
              </w:rPr>
              <w:t xml:space="preserve"> </w:t>
            </w:r>
            <w:r>
              <w:rPr>
                <w:rFonts w:ascii="GHEA Grapalat" w:eastAsia="Times New Roman" w:hAnsi="GHEA Grapalat" w:cs="Arial"/>
                <w:color w:val="000000"/>
                <w:lang w:val="en-GB" w:eastAsia="ru-RU"/>
              </w:rPr>
              <w:t>համապատասխան</w:t>
            </w:r>
            <w:r w:rsidRPr="00F96A1C">
              <w:rPr>
                <w:rFonts w:ascii="GHEA Grapalat" w:eastAsia="Times New Roman" w:hAnsi="GHEA Grapalat" w:cs="Arial"/>
                <w:color w:val="000000"/>
                <w:lang w:eastAsia="ru-RU"/>
              </w:rPr>
              <w:t>:</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 xml:space="preserve">Սեղանի կմախքը և ոտքերը ամբողջությամբ պետք է լինեն մետաղական քառանկյուն խողովակներից (30 x 30 x 2.0 մմ), անկյունների միացումը զոդման եղանակով 45 աստիճան հատվածքով, կմախքի արտաքին չափերը՝ </w:t>
            </w:r>
            <w:r>
              <w:rPr>
                <w:rFonts w:ascii="GHEA Grapalat" w:eastAsia="Times New Roman" w:hAnsi="GHEA Grapalat" w:cs="Arial"/>
                <w:color w:val="000000"/>
                <w:lang w:val="hy-AM" w:eastAsia="en-GB"/>
              </w:rPr>
              <w:t>1200 x 600 x 830 մմ</w:t>
            </w:r>
            <w:r>
              <w:rPr>
                <w:rFonts w:ascii="GHEA Grapalat" w:eastAsia="Times New Roman" w:hAnsi="GHEA Grapalat" w:cs="Arial"/>
                <w:color w:val="000000"/>
                <w:lang w:val="hy-AM" w:eastAsia="ru-RU"/>
              </w:rPr>
              <w:t xml:space="preserve">: </w:t>
            </w:r>
            <w:r>
              <w:rPr>
                <w:rFonts w:ascii="GHEA Grapalat" w:eastAsia="Times New Roman" w:hAnsi="GHEA Grapalat" w:cs="Arial"/>
                <w:color w:val="000000"/>
                <w:lang w:val="hy-AM" w:eastAsia="ru-RU"/>
              </w:rPr>
              <w:lastRenderedPageBreak/>
              <w:t>Սեղանի կմախքին զոդման միջոցով ամրացվում են մետաղական ոտքերը, որոնց եզրերը պետք է խցանված լինեն 8 մմ հաստությամբ պլաստիկե խցաններով։</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Սեղանը  ունի երկաթյա երկու  շարահարթակ՝ առաջինը գետնից 200 մմ բարձրության վրա, իսկ երկրորդը 500 մմ:</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Սեղանը և շարահարթակները երեսպատված են 1.8 - 2.1 մմ հաստությամբ  18/10 AISI 304 մարկայի չժանգոտվող պողպատից սեղանածածկով, երեսի   սեղանածածկի երեք կողմերը պետք է ծալված լինեն դեպի ներքև 30 մմ, իսկ հետևի կողմը կլորացված եզրով՝ դեպի վերև 70 մմ։  </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Շարահարթակները ամրանում են(նստում են) շրջանաձև միացված մետաղական քառանկյուն խողովակներին (30 x 30 x 2.0 մմ), անկյունների միացումը զոդման եղանակով 45 աստիճան հատվածքով:</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Զոդման կարանները պետք է լինեն մշակված, ողորկ:</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Սեղանի կմախքը և ոտքերը ամբողջությամբ պետք է լինի փոշեներկված արծաթափայլ գույնի ջրակայուն ներկով:</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en-GB"/>
              </w:rPr>
              <w:t>Սեղանի երկու կողմերում պետք է լինեն երկուական մետաղական կախիչներ:</w:t>
            </w:r>
          </w:p>
        </w:tc>
      </w:tr>
      <w:tr w:rsidR="009816FB" w:rsidRPr="002A5B78" w:rsidTr="000B7ED8">
        <w:tc>
          <w:tcPr>
            <w:tcW w:w="830" w:type="dxa"/>
          </w:tcPr>
          <w:p w:rsidR="009816FB" w:rsidRPr="007A2B54" w:rsidRDefault="007A2B54" w:rsidP="007A2B54">
            <w:pPr>
              <w:tabs>
                <w:tab w:val="left" w:pos="425"/>
              </w:tabs>
              <w:suppressAutoHyphens w:val="0"/>
              <w:autoSpaceDN/>
              <w:spacing w:after="0" w:line="240" w:lineRule="auto"/>
              <w:rPr>
                <w:rFonts w:ascii="Sylfaen" w:hAnsi="Sylfaen" w:cs="Sylfaen"/>
                <w:lang w:val="ru-RU"/>
              </w:rPr>
            </w:pPr>
            <w:r>
              <w:rPr>
                <w:rFonts w:ascii="Sylfaen" w:hAnsi="Sylfaen" w:cs="Sylfaen"/>
                <w:lang w:val="ru-RU"/>
              </w:rPr>
              <w:t>27</w:t>
            </w:r>
          </w:p>
        </w:tc>
        <w:tc>
          <w:tcPr>
            <w:tcW w:w="2199" w:type="dxa"/>
            <w:vAlign w:val="center"/>
          </w:tcPr>
          <w:p w:rsidR="009816FB" w:rsidRPr="005418B6" w:rsidRDefault="009816FB" w:rsidP="000B7ED8">
            <w:pPr>
              <w:jc w:val="center"/>
              <w:rPr>
                <w:rFonts w:ascii="GHEA Grapalat" w:eastAsia="Times New Roman" w:hAnsi="GHEA Grapalat" w:cs="Calibri"/>
                <w:b/>
                <w:sz w:val="24"/>
                <w:szCs w:val="24"/>
                <w:highlight w:val="yellow"/>
                <w:lang w:eastAsia="ru-RU"/>
              </w:rPr>
            </w:pPr>
            <w:r w:rsidRPr="005418B6">
              <w:rPr>
                <w:rFonts w:ascii="GHEA Grapalat" w:hAnsi="GHEA Grapalat" w:cs="Arial"/>
                <w:b/>
                <w:color w:val="000000" w:themeColor="text1"/>
                <w:sz w:val="24"/>
                <w:szCs w:val="24"/>
                <w:highlight w:val="yellow"/>
                <w:lang w:eastAsia="ru-RU"/>
              </w:rPr>
              <w:t>Բանջարեղեն կտրատելու մեքենա</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eastAsia="en-GB"/>
              </w:rPr>
            </w:pPr>
            <w:r>
              <w:rPr>
                <w:rFonts w:ascii="GHEA Grapalat" w:eastAsia="Times New Roman" w:hAnsi="GHEA Grapalat" w:cs="Arial"/>
                <w:color w:val="000000"/>
                <w:lang w:val="en-GB" w:eastAsia="en-GB"/>
              </w:rPr>
              <w:t>Մեքենան</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նախատեսված</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է</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հում</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եփված</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բանջարեղեն</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կտրատելու</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և</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խաշված</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բանջարեղեն</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տրորելու</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համար։Փուլերը ՝</w:t>
            </w:r>
            <w:proofErr w:type="gramStart"/>
            <w:r>
              <w:rPr>
                <w:rFonts w:ascii="GHEA Grapalat" w:eastAsia="Times New Roman" w:hAnsi="GHEA Grapalat" w:cs="Arial"/>
                <w:color w:val="000000"/>
                <w:lang w:val="en-GB" w:eastAsia="en-GB"/>
              </w:rPr>
              <w:t>3 .</w:t>
            </w:r>
            <w:proofErr w:type="gramEnd"/>
            <w:r>
              <w:rPr>
                <w:rFonts w:ascii="GHEA Grapalat" w:eastAsia="Times New Roman" w:hAnsi="GHEA Grapalat" w:cs="Arial"/>
                <w:color w:val="000000"/>
                <w:lang w:val="en-GB" w:eastAsia="en-GB"/>
              </w:rPr>
              <w:t xml:space="preserve"> Էլեկտրական հզորությունը՝ 1 ԿՎ. Արտադրողականությունը (կգ/ժ): 350 կգ/ժ, Վոլտաժը: 380 Վ. Հավաքածուն ներառում է 7 տեսակ փոփոխվող սկավառակ:(1- խորանարդիկներ,2- օղակաձև 2մմ, 3 օղակաձև 4մմ, 4- քերիչ 1 , 5-քերիչ 2, 6-ձողիկներ, 7-տրորիչ 4մմ)</w:t>
            </w:r>
            <w:r>
              <w:rPr>
                <w:rFonts w:ascii="GHEA Grapalat" w:eastAsia="Times New Roman" w:hAnsi="GHEA Grapalat" w:cs="Arial"/>
                <w:color w:val="000000"/>
                <w:lang w:eastAsia="en-GB"/>
              </w:rPr>
              <w:t>:</w:t>
            </w:r>
          </w:p>
          <w:p w:rsidR="009816FB" w:rsidRDefault="009816FB" w:rsidP="000B7ED8">
            <w:pPr>
              <w:spacing w:after="0" w:line="240" w:lineRule="auto"/>
              <w:rPr>
                <w:rFonts w:ascii="GHEA Grapalat" w:eastAsia="Times New Roman" w:hAnsi="GHEA Grapalat" w:cs="Arial"/>
                <w:color w:val="000000"/>
                <w:lang w:eastAsia="ru-RU"/>
              </w:rPr>
            </w:pPr>
            <w:r>
              <w:rPr>
                <w:rFonts w:ascii="GHEA Grapalat" w:eastAsia="Times New Roman" w:hAnsi="GHEA Grapalat" w:cs="Arial"/>
                <w:noProof/>
                <w:color w:val="000000"/>
                <w:lang w:eastAsia="ru-RU"/>
              </w:rPr>
              <w:drawing>
                <wp:anchor distT="0" distB="0" distL="114300" distR="114300" simplePos="0" relativeHeight="251661312" behindDoc="0" locked="0" layoutInCell="1" allowOverlap="1" wp14:anchorId="2CBDACF4" wp14:editId="03A0E5E2">
                  <wp:simplePos x="0" y="0"/>
                  <wp:positionH relativeFrom="column">
                    <wp:posOffset>3288030</wp:posOffset>
                  </wp:positionH>
                  <wp:positionV relativeFrom="paragraph">
                    <wp:posOffset>77470</wp:posOffset>
                  </wp:positionV>
                  <wp:extent cx="2276475" cy="1095375"/>
                  <wp:effectExtent l="0" t="0" r="9525" b="9525"/>
                  <wp:wrapNone/>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Picture 15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2276475" cy="1095375"/>
                          </a:xfrm>
                          <a:prstGeom prst="rect">
                            <a:avLst/>
                          </a:prstGeom>
                          <a:noFill/>
                        </pic:spPr>
                      </pic:pic>
                    </a:graphicData>
                  </a:graphic>
                </wp:anchor>
              </w:drawing>
            </w:r>
          </w:p>
          <w:p w:rsidR="009816FB" w:rsidRDefault="009816FB" w:rsidP="000B7ED8">
            <w:pPr>
              <w:spacing w:after="0" w:line="240" w:lineRule="auto"/>
              <w:rPr>
                <w:rFonts w:ascii="GHEA Grapalat" w:eastAsia="Times New Roman" w:hAnsi="GHEA Grapalat" w:cs="Arial"/>
                <w:color w:val="000000"/>
                <w:lang w:val="en-GB" w:eastAsia="ru-RU"/>
              </w:rPr>
            </w:pPr>
          </w:p>
          <w:p w:rsidR="009816FB" w:rsidRDefault="009816FB" w:rsidP="000B7ED8">
            <w:pPr>
              <w:spacing w:after="0" w:line="240" w:lineRule="auto"/>
              <w:rPr>
                <w:rFonts w:ascii="GHEA Grapalat" w:eastAsia="Times New Roman" w:hAnsi="GHEA Grapalat" w:cs="Arial"/>
                <w:color w:val="000000"/>
                <w:lang w:val="en-GB" w:eastAsia="ru-RU"/>
              </w:rPr>
            </w:pPr>
          </w:p>
          <w:p w:rsidR="009816FB" w:rsidRDefault="009816FB" w:rsidP="000B7ED8">
            <w:pPr>
              <w:spacing w:after="0" w:line="240" w:lineRule="auto"/>
              <w:rPr>
                <w:rFonts w:ascii="GHEA Grapalat" w:eastAsia="Times New Roman" w:hAnsi="GHEA Grapalat" w:cs="Arial"/>
                <w:color w:val="000000"/>
                <w:lang w:val="en-GB" w:eastAsia="ru-RU"/>
              </w:rPr>
            </w:pPr>
          </w:p>
          <w:p w:rsidR="009816FB" w:rsidRDefault="009816FB" w:rsidP="000B7ED8">
            <w:pPr>
              <w:spacing w:after="0" w:line="240" w:lineRule="auto"/>
              <w:rPr>
                <w:rFonts w:ascii="GHEA Grapalat" w:eastAsia="Times New Roman" w:hAnsi="GHEA Grapalat" w:cs="Arial"/>
                <w:color w:val="000000"/>
                <w:lang w:val="en-GB" w:eastAsia="ru-RU"/>
              </w:rPr>
            </w:pPr>
          </w:p>
          <w:p w:rsidR="009816FB" w:rsidRDefault="009816FB" w:rsidP="000B7ED8">
            <w:pPr>
              <w:spacing w:after="0" w:line="240" w:lineRule="auto"/>
              <w:rPr>
                <w:rFonts w:ascii="GHEA Grapalat" w:eastAsia="Times New Roman" w:hAnsi="GHEA Grapalat" w:cs="Arial"/>
                <w:color w:val="000000"/>
                <w:lang w:val="hy-AM" w:eastAsia="ru-RU"/>
              </w:rPr>
            </w:pPr>
          </w:p>
        </w:tc>
      </w:tr>
      <w:tr w:rsidR="009816FB" w:rsidTr="000B7ED8">
        <w:tc>
          <w:tcPr>
            <w:tcW w:w="830" w:type="dxa"/>
          </w:tcPr>
          <w:p w:rsidR="009816FB" w:rsidRPr="007A2B54" w:rsidRDefault="007A2B54" w:rsidP="007A2B54">
            <w:pPr>
              <w:tabs>
                <w:tab w:val="left" w:pos="425"/>
              </w:tabs>
              <w:suppressAutoHyphens w:val="0"/>
              <w:autoSpaceDN/>
              <w:spacing w:after="0" w:line="240" w:lineRule="auto"/>
              <w:rPr>
                <w:rFonts w:ascii="Sylfaen" w:hAnsi="Sylfaen" w:cs="Sylfaen"/>
                <w:lang w:val="ru-RU"/>
              </w:rPr>
            </w:pPr>
            <w:r>
              <w:rPr>
                <w:rFonts w:ascii="Sylfaen" w:hAnsi="Sylfaen" w:cs="Sylfaen"/>
                <w:lang w:val="ru-RU"/>
              </w:rPr>
              <w:t>28</w:t>
            </w:r>
          </w:p>
        </w:tc>
        <w:tc>
          <w:tcPr>
            <w:tcW w:w="2199" w:type="dxa"/>
          </w:tcPr>
          <w:p w:rsidR="009816FB" w:rsidRPr="005418B6" w:rsidRDefault="009816FB" w:rsidP="000B7ED8">
            <w:pPr>
              <w:jc w:val="center"/>
              <w:rPr>
                <w:rFonts w:ascii="GHEA Grapalat" w:hAnsi="GHEA Grapalat" w:cs="Arial"/>
                <w:b/>
                <w:color w:val="000000" w:themeColor="text1"/>
                <w:sz w:val="24"/>
                <w:szCs w:val="24"/>
                <w:highlight w:val="yellow"/>
                <w:lang w:eastAsia="ru-RU"/>
              </w:rPr>
            </w:pPr>
            <w:r w:rsidRPr="005418B6">
              <w:rPr>
                <w:rFonts w:ascii="GHEA Grapalat" w:hAnsi="GHEA Grapalat" w:cs="Arial"/>
                <w:b/>
                <w:color w:val="000000" w:themeColor="text1"/>
                <w:sz w:val="24"/>
                <w:szCs w:val="24"/>
                <w:highlight w:val="yellow"/>
                <w:lang w:val="en-GB" w:eastAsia="en-GB"/>
              </w:rPr>
              <w:t>Կարտոֆիլի կեղևահանման սարք</w:t>
            </w:r>
          </w:p>
          <w:p w:rsidR="009816FB" w:rsidRPr="005418B6" w:rsidRDefault="009816FB" w:rsidP="000B7ED8">
            <w:pPr>
              <w:jc w:val="center"/>
              <w:rPr>
                <w:rFonts w:ascii="GHEA Grapalat" w:hAnsi="GHEA Grapalat" w:cs="Arial"/>
                <w:b/>
                <w:color w:val="000000" w:themeColor="text1"/>
                <w:sz w:val="24"/>
                <w:szCs w:val="24"/>
                <w:highlight w:val="yellow"/>
                <w:lang w:eastAsia="ru-RU"/>
              </w:rPr>
            </w:pPr>
          </w:p>
          <w:p w:rsidR="009816FB" w:rsidRPr="005418B6" w:rsidRDefault="009816FB" w:rsidP="000B7ED8">
            <w:pPr>
              <w:spacing w:line="400" w:lineRule="atLeast"/>
              <w:contextualSpacing/>
              <w:jc w:val="center"/>
              <w:rPr>
                <w:rFonts w:ascii="GHEA Grapalat" w:eastAsia="Times New Roman" w:hAnsi="GHEA Grapalat" w:cs="Calibri"/>
                <w:b/>
                <w:sz w:val="24"/>
                <w:szCs w:val="24"/>
                <w:highlight w:val="yellow"/>
                <w:lang w:eastAsia="ru-RU"/>
              </w:rPr>
            </w:pPr>
          </w:p>
          <w:p w:rsidR="009816FB" w:rsidRPr="005418B6" w:rsidRDefault="009816FB" w:rsidP="000B7ED8">
            <w:pPr>
              <w:spacing w:line="400" w:lineRule="atLeast"/>
              <w:contextualSpacing/>
              <w:jc w:val="center"/>
              <w:rPr>
                <w:rFonts w:ascii="GHEA Grapalat" w:eastAsia="Times New Roman" w:hAnsi="GHEA Grapalat" w:cs="Calibri"/>
                <w:b/>
                <w:sz w:val="24"/>
                <w:szCs w:val="24"/>
                <w:highlight w:val="yellow"/>
                <w:lang w:eastAsia="ru-RU"/>
              </w:rPr>
            </w:pPr>
          </w:p>
          <w:p w:rsidR="009816FB" w:rsidRPr="005418B6" w:rsidRDefault="009816FB" w:rsidP="000B7ED8">
            <w:pPr>
              <w:spacing w:line="400" w:lineRule="atLeast"/>
              <w:contextualSpacing/>
              <w:jc w:val="center"/>
              <w:rPr>
                <w:rFonts w:ascii="GHEA Grapalat" w:eastAsia="Times New Roman" w:hAnsi="GHEA Grapalat" w:cs="Calibri"/>
                <w:b/>
                <w:sz w:val="24"/>
                <w:szCs w:val="24"/>
                <w:highlight w:val="yellow"/>
                <w:lang w:eastAsia="ru-RU"/>
              </w:rPr>
            </w:pPr>
          </w:p>
        </w:tc>
        <w:tc>
          <w:tcPr>
            <w:tcW w:w="11757" w:type="dxa"/>
          </w:tcPr>
          <w:p w:rsidR="009816FB" w:rsidRPr="00F96A1C" w:rsidRDefault="009816FB" w:rsidP="000B7ED8">
            <w:pPr>
              <w:spacing w:after="0" w:line="240" w:lineRule="auto"/>
              <w:rPr>
                <w:rFonts w:ascii="GHEA Grapalat" w:eastAsia="Times New Roman" w:hAnsi="GHEA Grapalat" w:cs="Arial"/>
                <w:color w:val="000000"/>
                <w:lang w:eastAsia="ru-RU"/>
              </w:rPr>
            </w:pPr>
            <w:r>
              <w:rPr>
                <w:rFonts w:ascii="GHEA Grapalat" w:eastAsia="Times New Roman" w:hAnsi="GHEA Grapalat" w:cs="Arial"/>
                <w:color w:val="000000"/>
                <w:lang w:val="en-GB" w:eastAsia="en-GB"/>
              </w:rPr>
              <w:t>Սարքը</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նախատեսված</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է</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կարտոֆիլ</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և</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այլ</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պալարապտուղ</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կեղևահանելու</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համար։</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Եռառեժիմ։</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Էլեկտրական</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հզորությունը՝</w:t>
            </w:r>
            <w:r w:rsidRPr="00F96A1C">
              <w:rPr>
                <w:rFonts w:ascii="GHEA Grapalat" w:eastAsia="Times New Roman" w:hAnsi="GHEA Grapalat" w:cs="Arial"/>
                <w:color w:val="000000"/>
                <w:lang w:eastAsia="en-GB"/>
              </w:rPr>
              <w:t xml:space="preserve"> 0.75 </w:t>
            </w:r>
            <w:r>
              <w:rPr>
                <w:rFonts w:ascii="GHEA Grapalat" w:eastAsia="Times New Roman" w:hAnsi="GHEA Grapalat" w:cs="Arial"/>
                <w:color w:val="000000"/>
                <w:lang w:val="en-GB" w:eastAsia="en-GB"/>
              </w:rPr>
              <w:t>կՎտ։</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Արտադրողականությունը</w:t>
            </w:r>
            <w:r w:rsidRPr="00F96A1C">
              <w:rPr>
                <w:rFonts w:ascii="GHEA Grapalat" w:eastAsia="Times New Roman" w:hAnsi="GHEA Grapalat" w:cs="Arial"/>
                <w:color w:val="000000"/>
                <w:lang w:eastAsia="en-GB"/>
              </w:rPr>
              <w:t xml:space="preserve"> 150 </w:t>
            </w:r>
            <w:r>
              <w:rPr>
                <w:rFonts w:ascii="GHEA Grapalat" w:eastAsia="Times New Roman" w:hAnsi="GHEA Grapalat" w:cs="Arial"/>
                <w:color w:val="000000"/>
                <w:lang w:val="en-GB" w:eastAsia="en-GB"/>
              </w:rPr>
              <w:t>կգ</w:t>
            </w:r>
            <w:r w:rsidRPr="00F96A1C">
              <w:rPr>
                <w:rFonts w:ascii="GHEA Grapalat" w:eastAsia="Times New Roman" w:hAnsi="GHEA Grapalat" w:cs="Arial"/>
                <w:color w:val="000000"/>
                <w:lang w:eastAsia="en-GB"/>
              </w:rPr>
              <w:t>/</w:t>
            </w:r>
            <w:r>
              <w:rPr>
                <w:rFonts w:ascii="GHEA Grapalat" w:eastAsia="Times New Roman" w:hAnsi="GHEA Grapalat" w:cs="Arial"/>
                <w:color w:val="000000"/>
                <w:lang w:val="en-GB" w:eastAsia="en-GB"/>
              </w:rPr>
              <w:t>ժ</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Լարումը՝</w:t>
            </w:r>
            <w:r w:rsidRPr="00F96A1C">
              <w:rPr>
                <w:rFonts w:ascii="GHEA Grapalat" w:eastAsia="Times New Roman" w:hAnsi="GHEA Grapalat" w:cs="Arial"/>
                <w:color w:val="000000"/>
                <w:lang w:eastAsia="en-GB"/>
              </w:rPr>
              <w:t xml:space="preserve">380 </w:t>
            </w:r>
            <w:r>
              <w:rPr>
                <w:rFonts w:ascii="GHEA Grapalat" w:eastAsia="Times New Roman" w:hAnsi="GHEA Grapalat" w:cs="Arial"/>
                <w:color w:val="000000"/>
                <w:lang w:val="en-GB" w:eastAsia="en-GB"/>
              </w:rPr>
              <w:t>Վ</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մեկ</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անգամյա</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բեռնումը՝</w:t>
            </w:r>
            <w:r w:rsidRPr="00F96A1C">
              <w:rPr>
                <w:rFonts w:ascii="GHEA Grapalat" w:eastAsia="Times New Roman" w:hAnsi="GHEA Grapalat" w:cs="Arial"/>
                <w:color w:val="000000"/>
                <w:lang w:eastAsia="en-GB"/>
              </w:rPr>
              <w:t xml:space="preserve"> 7 </w:t>
            </w:r>
            <w:r>
              <w:rPr>
                <w:rFonts w:ascii="GHEA Grapalat" w:eastAsia="Times New Roman" w:hAnsi="GHEA Grapalat" w:cs="Arial"/>
                <w:color w:val="000000"/>
                <w:lang w:val="en-GB" w:eastAsia="en-GB"/>
              </w:rPr>
              <w:t>կգ։</w:t>
            </w:r>
          </w:p>
          <w:p w:rsidR="009816FB" w:rsidRDefault="009816FB" w:rsidP="000B7ED8">
            <w:pPr>
              <w:spacing w:after="0" w:line="240" w:lineRule="auto"/>
              <w:rPr>
                <w:rFonts w:ascii="GHEA Grapalat" w:eastAsia="Times New Roman" w:hAnsi="GHEA Grapalat" w:cs="Arial"/>
                <w:color w:val="000000"/>
                <w:lang w:val="en-GB" w:eastAsia="ru-RU"/>
              </w:rPr>
            </w:pPr>
            <w:r w:rsidRPr="00F96A1C">
              <w:rPr>
                <w:rFonts w:ascii="GHEA Grapalat" w:eastAsia="Times New Roman" w:hAnsi="GHEA Grapalat" w:cs="Arial"/>
                <w:color w:val="000000"/>
                <w:lang w:eastAsia="ru-RU"/>
              </w:rPr>
              <w:t xml:space="preserve">                                    </w:t>
            </w:r>
            <w:r>
              <w:rPr>
                <w:rFonts w:ascii="GHEA Grapalat" w:eastAsia="Times New Roman" w:hAnsi="GHEA Grapalat" w:cs="Arial"/>
                <w:noProof/>
                <w:color w:val="000000"/>
                <w:lang w:eastAsia="ru-RU"/>
              </w:rPr>
              <w:drawing>
                <wp:inline distT="0" distB="0" distL="0" distR="0" wp14:anchorId="4E9FCF64" wp14:editId="63E40352">
                  <wp:extent cx="2214880" cy="1694815"/>
                  <wp:effectExtent l="0" t="0" r="13970" b="635"/>
                  <wp:docPr id="117"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Рисунок 10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257278" cy="1727188"/>
                          </a:xfrm>
                          <a:prstGeom prst="rect">
                            <a:avLst/>
                          </a:prstGeom>
                          <a:noFill/>
                        </pic:spPr>
                      </pic:pic>
                    </a:graphicData>
                  </a:graphic>
                </wp:inline>
              </w:drawing>
            </w:r>
            <w:r>
              <w:rPr>
                <w:rFonts w:ascii="GHEA Grapalat" w:eastAsia="Times New Roman" w:hAnsi="GHEA Grapalat" w:cs="Arial"/>
                <w:color w:val="000000"/>
                <w:lang w:val="en-GB" w:eastAsia="ru-RU"/>
              </w:rPr>
              <w:t xml:space="preserve">     </w:t>
            </w:r>
          </w:p>
          <w:p w:rsidR="009816FB" w:rsidRDefault="009816FB" w:rsidP="000B7ED8">
            <w:pPr>
              <w:spacing w:after="0" w:line="240" w:lineRule="auto"/>
              <w:rPr>
                <w:rFonts w:ascii="GHEA Grapalat" w:eastAsia="Times New Roman" w:hAnsi="GHEA Grapalat" w:cs="Arial"/>
                <w:color w:val="000000"/>
                <w:lang w:eastAsia="ru-RU"/>
              </w:rPr>
            </w:pPr>
          </w:p>
        </w:tc>
      </w:tr>
      <w:tr w:rsidR="009816FB" w:rsidTr="000B7ED8">
        <w:tc>
          <w:tcPr>
            <w:tcW w:w="830" w:type="dxa"/>
          </w:tcPr>
          <w:p w:rsidR="009816FB" w:rsidRPr="007A2B54" w:rsidRDefault="007A2B54" w:rsidP="007A2B54">
            <w:pPr>
              <w:tabs>
                <w:tab w:val="left" w:pos="425"/>
              </w:tabs>
              <w:suppressAutoHyphens w:val="0"/>
              <w:autoSpaceDN/>
              <w:spacing w:after="0" w:line="240" w:lineRule="auto"/>
              <w:rPr>
                <w:rFonts w:ascii="Sylfaen" w:hAnsi="Sylfaen" w:cs="Sylfaen"/>
                <w:lang w:val="ru-RU"/>
              </w:rPr>
            </w:pPr>
            <w:r>
              <w:rPr>
                <w:rFonts w:ascii="Sylfaen" w:hAnsi="Sylfaen" w:cs="Sylfaen"/>
                <w:lang w:val="ru-RU"/>
              </w:rPr>
              <w:t>29</w:t>
            </w:r>
          </w:p>
        </w:tc>
        <w:tc>
          <w:tcPr>
            <w:tcW w:w="2199" w:type="dxa"/>
          </w:tcPr>
          <w:p w:rsidR="009816FB" w:rsidRDefault="009816FB" w:rsidP="000B7ED8">
            <w:pPr>
              <w:spacing w:after="0" w:line="240" w:lineRule="auto"/>
              <w:contextualSpacing/>
              <w:jc w:val="center"/>
              <w:rPr>
                <w:rFonts w:ascii="GHEA Grapalat" w:eastAsia="Times New Roman" w:hAnsi="GHEA Grapalat" w:cs="Calibri"/>
                <w:b/>
                <w:sz w:val="24"/>
                <w:szCs w:val="24"/>
                <w:lang w:eastAsia="ru-RU"/>
              </w:rPr>
            </w:pPr>
            <w:r w:rsidRPr="005418B6">
              <w:rPr>
                <w:rFonts w:ascii="GHEA Grapalat" w:eastAsia="Times New Roman" w:hAnsi="GHEA Grapalat" w:cs="Calibri"/>
                <w:b/>
                <w:sz w:val="24"/>
                <w:szCs w:val="24"/>
                <w:highlight w:val="yellow"/>
                <w:lang w:eastAsia="ru-RU"/>
              </w:rPr>
              <w:t>Մսաղաց էլեկտրական</w:t>
            </w:r>
          </w:p>
          <w:p w:rsidR="009816FB" w:rsidRDefault="009816FB" w:rsidP="000B7ED8">
            <w:pPr>
              <w:spacing w:line="400" w:lineRule="atLeast"/>
              <w:contextualSpacing/>
              <w:jc w:val="center"/>
              <w:rPr>
                <w:rFonts w:ascii="GHEA Grapalat" w:eastAsia="Times New Roman" w:hAnsi="GHEA Grapalat" w:cs="Calibri"/>
                <w:b/>
                <w:sz w:val="24"/>
                <w:szCs w:val="24"/>
                <w:lang w:eastAsia="ru-RU"/>
              </w:rPr>
            </w:pPr>
          </w:p>
          <w:p w:rsidR="009816FB" w:rsidRDefault="009816FB" w:rsidP="000B7ED8">
            <w:pPr>
              <w:spacing w:line="400" w:lineRule="atLeast"/>
              <w:contextualSpacing/>
              <w:jc w:val="center"/>
              <w:rPr>
                <w:rFonts w:ascii="GHEA Grapalat" w:eastAsia="Times New Roman" w:hAnsi="GHEA Grapalat" w:cs="Calibri"/>
                <w:b/>
                <w:sz w:val="24"/>
                <w:szCs w:val="24"/>
                <w:lang w:eastAsia="ru-RU"/>
              </w:rPr>
            </w:pPr>
          </w:p>
          <w:p w:rsidR="009816FB" w:rsidRDefault="009816FB" w:rsidP="000B7ED8">
            <w:pPr>
              <w:spacing w:line="400" w:lineRule="atLeast"/>
              <w:contextualSpacing/>
              <w:jc w:val="center"/>
              <w:rPr>
                <w:rFonts w:ascii="GHEA Grapalat" w:eastAsia="Times New Roman" w:hAnsi="GHEA Grapalat" w:cs="Calibri"/>
                <w:b/>
                <w:sz w:val="24"/>
                <w:szCs w:val="24"/>
                <w:lang w:eastAsia="ru-RU"/>
              </w:rPr>
            </w:pPr>
          </w:p>
        </w:tc>
        <w:tc>
          <w:tcPr>
            <w:tcW w:w="11757" w:type="dxa"/>
            <w:vAlign w:val="center"/>
          </w:tcPr>
          <w:p w:rsidR="009816FB" w:rsidRPr="002D7975" w:rsidRDefault="009816FB" w:rsidP="000B7ED8">
            <w:pPr>
              <w:spacing w:after="0" w:line="240" w:lineRule="auto"/>
              <w:rPr>
                <w:rFonts w:ascii="GHEA Grapalat" w:eastAsia="Times New Roman" w:hAnsi="GHEA Grapalat" w:cs="Arial"/>
                <w:color w:val="000000"/>
                <w:lang w:eastAsia="ru-RU"/>
              </w:rPr>
            </w:pPr>
            <w:r>
              <w:rPr>
                <w:rFonts w:ascii="GHEA Grapalat" w:eastAsia="Times New Roman" w:hAnsi="GHEA Grapalat" w:cs="Arial"/>
                <w:color w:val="000000"/>
                <w:lang w:val="en-GB" w:eastAsia="ru-RU"/>
              </w:rPr>
              <w:lastRenderedPageBreak/>
              <w:t>ԳՕՍՏ</w:t>
            </w:r>
            <w:r w:rsidRPr="002D7975">
              <w:rPr>
                <w:rFonts w:ascii="GHEA Grapalat" w:eastAsia="Times New Roman" w:hAnsi="GHEA Grapalat" w:cs="Arial"/>
                <w:color w:val="000000"/>
                <w:lang w:eastAsia="ru-RU"/>
              </w:rPr>
              <w:t xml:space="preserve"> 17151-81 –</w:t>
            </w:r>
            <w:r>
              <w:rPr>
                <w:rFonts w:ascii="GHEA Grapalat" w:eastAsia="Times New Roman" w:hAnsi="GHEA Grapalat" w:cs="Arial"/>
                <w:color w:val="000000"/>
                <w:lang w:val="en-GB" w:eastAsia="ru-RU"/>
              </w:rPr>
              <w:t>ի</w:t>
            </w:r>
            <w:r w:rsidRPr="002D7975">
              <w:rPr>
                <w:rFonts w:ascii="GHEA Grapalat" w:eastAsia="Times New Roman" w:hAnsi="GHEA Grapalat" w:cs="Arial"/>
                <w:color w:val="000000"/>
                <w:lang w:eastAsia="ru-RU"/>
              </w:rPr>
              <w:t xml:space="preserve"> </w:t>
            </w:r>
            <w:r>
              <w:rPr>
                <w:rFonts w:ascii="GHEA Grapalat" w:eastAsia="Times New Roman" w:hAnsi="GHEA Grapalat" w:cs="Arial"/>
                <w:color w:val="000000"/>
                <w:lang w:val="en-GB" w:eastAsia="ru-RU"/>
              </w:rPr>
              <w:t>չափորոշիչներին</w:t>
            </w:r>
            <w:r w:rsidRPr="002D7975">
              <w:rPr>
                <w:rFonts w:ascii="GHEA Grapalat" w:eastAsia="Times New Roman" w:hAnsi="GHEA Grapalat" w:cs="Arial"/>
                <w:color w:val="000000"/>
                <w:lang w:eastAsia="ru-RU"/>
              </w:rPr>
              <w:t xml:space="preserve"> </w:t>
            </w:r>
            <w:r>
              <w:rPr>
                <w:rFonts w:ascii="GHEA Grapalat" w:eastAsia="Times New Roman" w:hAnsi="GHEA Grapalat" w:cs="Arial"/>
                <w:color w:val="000000"/>
                <w:lang w:val="en-GB" w:eastAsia="ru-RU"/>
              </w:rPr>
              <w:t>համապատասխան</w:t>
            </w:r>
            <w:r w:rsidRPr="002D7975">
              <w:rPr>
                <w:rFonts w:ascii="GHEA Grapalat" w:eastAsia="Times New Roman" w:hAnsi="GHEA Grapalat" w:cs="Arial"/>
                <w:color w:val="000000"/>
                <w:lang w:eastAsia="ru-RU"/>
              </w:rPr>
              <w:t>:</w:t>
            </w:r>
          </w:p>
          <w:p w:rsidR="009816FB" w:rsidRPr="005539FD" w:rsidRDefault="009816FB" w:rsidP="000B7ED8">
            <w:pPr>
              <w:spacing w:after="0" w:line="240" w:lineRule="auto"/>
              <w:rPr>
                <w:rFonts w:ascii="GHEA Grapalat" w:eastAsia="Times New Roman" w:hAnsi="GHEA Grapalat" w:cs="Arial"/>
                <w:color w:val="000000"/>
                <w:lang w:val="ru-RU" w:eastAsia="ru-RU"/>
              </w:rPr>
            </w:pPr>
            <w:r>
              <w:rPr>
                <w:rFonts w:ascii="GHEA Grapalat" w:eastAsia="Times New Roman" w:hAnsi="GHEA Grapalat" w:cs="Arial"/>
                <w:color w:val="000000"/>
                <w:lang w:val="en-GB" w:eastAsia="ru-RU"/>
              </w:rPr>
              <w:t>Չափսերը՝</w:t>
            </w:r>
            <w:r w:rsidRPr="005539FD">
              <w:rPr>
                <w:rFonts w:ascii="GHEA Grapalat" w:eastAsia="Times New Roman" w:hAnsi="GHEA Grapalat" w:cs="Arial"/>
                <w:color w:val="000000"/>
                <w:lang w:val="ru-RU" w:eastAsia="ru-RU"/>
              </w:rPr>
              <w:t xml:space="preserve"> 515 х 232 х 565 </w:t>
            </w:r>
            <w:r>
              <w:rPr>
                <w:rFonts w:ascii="GHEA Grapalat" w:eastAsia="Times New Roman" w:hAnsi="GHEA Grapalat" w:cs="Arial"/>
                <w:color w:val="000000"/>
                <w:lang w:val="en-GB" w:eastAsia="ru-RU"/>
              </w:rPr>
              <w:t>մմ</w:t>
            </w:r>
            <w:r w:rsidRPr="005539FD">
              <w:rPr>
                <w:rFonts w:ascii="GHEA Grapalat" w:eastAsia="Times New Roman" w:hAnsi="GHEA Grapalat" w:cs="Arial"/>
                <w:color w:val="000000"/>
                <w:lang w:val="ru-RU" w:eastAsia="ru-RU"/>
              </w:rPr>
              <w:t xml:space="preserve"> (</w:t>
            </w:r>
            <w:r>
              <w:rPr>
                <w:rFonts w:ascii="GHEA Grapalat" w:eastAsia="Times New Roman" w:hAnsi="GHEA Grapalat" w:cs="Arial"/>
                <w:color w:val="000000"/>
                <w:lang w:val="en-GB" w:eastAsia="ru-RU"/>
              </w:rPr>
              <w:t>ԵxԼxԲ</w:t>
            </w:r>
            <w:r w:rsidRPr="005539FD">
              <w:rPr>
                <w:rFonts w:ascii="GHEA Grapalat" w:eastAsia="Times New Roman" w:hAnsi="GHEA Grapalat" w:cs="Arial"/>
                <w:color w:val="000000"/>
                <w:lang w:val="ru-RU" w:eastAsia="ru-RU"/>
              </w:rPr>
              <w:t>) (±10%):</w:t>
            </w:r>
          </w:p>
          <w:p w:rsidR="009816FB" w:rsidRPr="005539FD" w:rsidRDefault="009816FB" w:rsidP="000B7ED8">
            <w:pPr>
              <w:spacing w:after="0" w:line="240" w:lineRule="auto"/>
              <w:rPr>
                <w:rFonts w:ascii="GHEA Grapalat" w:eastAsia="Times New Roman" w:hAnsi="GHEA Grapalat" w:cs="Arial"/>
                <w:color w:val="000000"/>
                <w:lang w:val="ru-RU" w:eastAsia="ru-RU"/>
              </w:rPr>
            </w:pPr>
            <w:r>
              <w:rPr>
                <w:rFonts w:ascii="GHEA Grapalat" w:eastAsia="Times New Roman" w:hAnsi="GHEA Grapalat" w:cs="Arial"/>
                <w:color w:val="000000"/>
                <w:lang w:val="en-GB" w:eastAsia="ru-RU"/>
              </w:rPr>
              <w:t>Էլեկտրական</w:t>
            </w:r>
            <w:r w:rsidRPr="005539FD">
              <w:rPr>
                <w:rFonts w:ascii="GHEA Grapalat" w:eastAsia="Times New Roman" w:hAnsi="GHEA Grapalat" w:cs="Arial"/>
                <w:color w:val="000000"/>
                <w:lang w:val="ru-RU" w:eastAsia="ru-RU"/>
              </w:rPr>
              <w:t xml:space="preserve"> </w:t>
            </w:r>
            <w:r>
              <w:rPr>
                <w:rFonts w:ascii="GHEA Grapalat" w:eastAsia="Times New Roman" w:hAnsi="GHEA Grapalat" w:cs="Arial"/>
                <w:color w:val="000000"/>
                <w:lang w:val="en-GB" w:eastAsia="ru-RU"/>
              </w:rPr>
              <w:t>հզորությունը</w:t>
            </w:r>
            <w:r w:rsidRPr="005539FD">
              <w:rPr>
                <w:rFonts w:ascii="GHEA Grapalat" w:eastAsia="Times New Roman" w:hAnsi="GHEA Grapalat" w:cs="Arial"/>
                <w:color w:val="000000"/>
                <w:lang w:val="ru-RU" w:eastAsia="ru-RU"/>
              </w:rPr>
              <w:t xml:space="preserve"> 1</w:t>
            </w:r>
            <w:proofErr w:type="gramStart"/>
            <w:r w:rsidRPr="005539FD">
              <w:rPr>
                <w:rFonts w:ascii="GHEA Grapalat" w:eastAsia="Times New Roman" w:hAnsi="GHEA Grapalat" w:cs="Arial"/>
                <w:color w:val="000000"/>
                <w:lang w:val="ru-RU" w:eastAsia="ru-RU"/>
              </w:rPr>
              <w:t>,5</w:t>
            </w:r>
            <w:proofErr w:type="gramEnd"/>
            <w:r w:rsidRPr="005539FD">
              <w:rPr>
                <w:rFonts w:ascii="GHEA Grapalat" w:eastAsia="Times New Roman" w:hAnsi="GHEA Grapalat" w:cs="Arial"/>
                <w:color w:val="000000"/>
                <w:lang w:val="ru-RU" w:eastAsia="ru-RU"/>
              </w:rPr>
              <w:t xml:space="preserve"> </w:t>
            </w:r>
            <w:r>
              <w:rPr>
                <w:rFonts w:ascii="GHEA Grapalat" w:eastAsia="Times New Roman" w:hAnsi="GHEA Grapalat" w:cs="Arial"/>
                <w:color w:val="000000"/>
                <w:lang w:val="en-GB" w:eastAsia="ru-RU"/>
              </w:rPr>
              <w:t>կՎտ։</w:t>
            </w:r>
          </w:p>
          <w:p w:rsidR="009816FB" w:rsidRPr="005539FD" w:rsidRDefault="009816FB" w:rsidP="000B7ED8">
            <w:pPr>
              <w:spacing w:after="0" w:line="240" w:lineRule="auto"/>
              <w:rPr>
                <w:rFonts w:ascii="GHEA Grapalat" w:eastAsia="Times New Roman" w:hAnsi="GHEA Grapalat" w:cs="Arial"/>
                <w:color w:val="000000"/>
                <w:lang w:val="ru-RU" w:eastAsia="ru-RU"/>
              </w:rPr>
            </w:pPr>
            <w:r>
              <w:rPr>
                <w:rFonts w:ascii="GHEA Grapalat" w:eastAsia="Times New Roman" w:hAnsi="GHEA Grapalat" w:cs="Arial"/>
                <w:color w:val="000000"/>
                <w:lang w:val="en-GB" w:eastAsia="ru-RU"/>
              </w:rPr>
              <w:lastRenderedPageBreak/>
              <w:t>Արտադրողականությունը</w:t>
            </w:r>
            <w:r w:rsidRPr="005539FD">
              <w:rPr>
                <w:rFonts w:ascii="GHEA Grapalat" w:eastAsia="Times New Roman" w:hAnsi="GHEA Grapalat" w:cs="Arial"/>
                <w:color w:val="000000"/>
                <w:lang w:val="ru-RU" w:eastAsia="ru-RU"/>
              </w:rPr>
              <w:t xml:space="preserve"> (</w:t>
            </w:r>
            <w:r>
              <w:rPr>
                <w:rFonts w:ascii="GHEA Grapalat" w:eastAsia="Times New Roman" w:hAnsi="GHEA Grapalat" w:cs="Arial"/>
                <w:color w:val="000000"/>
                <w:lang w:val="en-GB" w:eastAsia="ru-RU"/>
              </w:rPr>
              <w:t>կգ</w:t>
            </w:r>
            <w:r w:rsidRPr="005539FD">
              <w:rPr>
                <w:rFonts w:ascii="GHEA Grapalat" w:eastAsia="Times New Roman" w:hAnsi="GHEA Grapalat" w:cs="Arial"/>
                <w:color w:val="000000"/>
                <w:lang w:val="ru-RU" w:eastAsia="ru-RU"/>
              </w:rPr>
              <w:t>/</w:t>
            </w:r>
            <w:r>
              <w:rPr>
                <w:rFonts w:ascii="GHEA Grapalat" w:eastAsia="Times New Roman" w:hAnsi="GHEA Grapalat" w:cs="Arial"/>
                <w:color w:val="000000"/>
                <w:lang w:val="en-GB" w:eastAsia="ru-RU"/>
              </w:rPr>
              <w:t>ժ</w:t>
            </w:r>
            <w:r w:rsidRPr="005539FD">
              <w:rPr>
                <w:rFonts w:ascii="GHEA Grapalat" w:eastAsia="Times New Roman" w:hAnsi="GHEA Grapalat" w:cs="Arial"/>
                <w:color w:val="000000"/>
                <w:lang w:val="ru-RU" w:eastAsia="ru-RU"/>
              </w:rPr>
              <w:t xml:space="preserve">) 250 </w:t>
            </w:r>
            <w:r>
              <w:rPr>
                <w:rFonts w:ascii="GHEA Grapalat" w:eastAsia="Times New Roman" w:hAnsi="GHEA Grapalat" w:cs="Arial"/>
                <w:color w:val="000000"/>
                <w:lang w:val="en-GB" w:eastAsia="ru-RU"/>
              </w:rPr>
              <w:t>կգ</w:t>
            </w:r>
            <w:r w:rsidRPr="005539FD">
              <w:rPr>
                <w:rFonts w:ascii="GHEA Grapalat" w:eastAsia="Times New Roman" w:hAnsi="GHEA Grapalat" w:cs="Arial"/>
                <w:color w:val="000000"/>
                <w:lang w:val="ru-RU" w:eastAsia="ru-RU"/>
              </w:rPr>
              <w:t>/</w:t>
            </w:r>
            <w:r>
              <w:rPr>
                <w:rFonts w:ascii="GHEA Grapalat" w:eastAsia="Times New Roman" w:hAnsi="GHEA Grapalat" w:cs="Arial"/>
                <w:color w:val="000000"/>
                <w:lang w:val="en-GB" w:eastAsia="ru-RU"/>
              </w:rPr>
              <w:t>ժ</w:t>
            </w:r>
          </w:p>
          <w:p w:rsidR="009816FB" w:rsidRPr="005539FD" w:rsidRDefault="009816FB" w:rsidP="000B7ED8">
            <w:pPr>
              <w:spacing w:after="0" w:line="240" w:lineRule="auto"/>
              <w:rPr>
                <w:rFonts w:ascii="GHEA Grapalat" w:eastAsia="Times New Roman" w:hAnsi="GHEA Grapalat" w:cs="Arial"/>
                <w:color w:val="000000"/>
                <w:lang w:val="ru-RU" w:eastAsia="ru-RU"/>
              </w:rPr>
            </w:pPr>
            <w:r>
              <w:rPr>
                <w:rFonts w:ascii="GHEA Grapalat" w:eastAsia="Times New Roman" w:hAnsi="GHEA Grapalat" w:cs="Arial"/>
                <w:color w:val="000000"/>
                <w:lang w:val="en-GB" w:eastAsia="ru-RU"/>
              </w:rPr>
              <w:t>Լարումը</w:t>
            </w:r>
            <w:r w:rsidRPr="005539FD">
              <w:rPr>
                <w:rFonts w:ascii="GHEA Grapalat" w:eastAsia="Times New Roman" w:hAnsi="GHEA Grapalat" w:cs="Arial"/>
                <w:color w:val="000000"/>
                <w:lang w:val="ru-RU" w:eastAsia="ru-RU"/>
              </w:rPr>
              <w:t xml:space="preserve"> 220</w:t>
            </w:r>
            <w:r>
              <w:rPr>
                <w:rFonts w:ascii="GHEA Grapalat" w:eastAsia="Times New Roman" w:hAnsi="GHEA Grapalat" w:cs="Arial"/>
                <w:color w:val="000000"/>
                <w:lang w:val="en-GB" w:eastAsia="ru-RU"/>
              </w:rPr>
              <w:t>Վ</w:t>
            </w:r>
            <w:r w:rsidRPr="005539FD">
              <w:rPr>
                <w:rFonts w:ascii="GHEA Grapalat" w:eastAsia="Times New Roman" w:hAnsi="GHEA Grapalat" w:cs="Arial"/>
                <w:color w:val="000000"/>
                <w:lang w:val="ru-RU" w:eastAsia="ru-RU"/>
              </w:rPr>
              <w:t>:</w:t>
            </w:r>
          </w:p>
          <w:p w:rsidR="009816FB" w:rsidRPr="005539FD" w:rsidRDefault="009816FB" w:rsidP="000B7ED8">
            <w:pPr>
              <w:spacing w:after="0" w:line="240" w:lineRule="auto"/>
              <w:rPr>
                <w:rFonts w:ascii="GHEA Grapalat" w:eastAsia="Times New Roman" w:hAnsi="GHEA Grapalat" w:cs="Arial"/>
                <w:color w:val="000000"/>
                <w:lang w:val="ru-RU" w:eastAsia="ru-RU"/>
              </w:rPr>
            </w:pPr>
            <w:r>
              <w:rPr>
                <w:rFonts w:ascii="GHEA Grapalat" w:eastAsia="Times New Roman" w:hAnsi="GHEA Grapalat" w:cs="Arial"/>
                <w:color w:val="000000"/>
                <w:lang w:val="en-GB" w:eastAsia="ru-RU"/>
              </w:rPr>
              <w:t>Արագությունների</w:t>
            </w:r>
            <w:r w:rsidRPr="005539FD">
              <w:rPr>
                <w:rFonts w:ascii="GHEA Grapalat" w:eastAsia="Times New Roman" w:hAnsi="GHEA Grapalat" w:cs="Arial"/>
                <w:color w:val="000000"/>
                <w:lang w:val="ru-RU" w:eastAsia="ru-RU"/>
              </w:rPr>
              <w:t xml:space="preserve"> </w:t>
            </w:r>
            <w:r>
              <w:rPr>
                <w:rFonts w:ascii="GHEA Grapalat" w:eastAsia="Times New Roman" w:hAnsi="GHEA Grapalat" w:cs="Arial"/>
                <w:color w:val="000000"/>
                <w:lang w:val="en-GB" w:eastAsia="ru-RU"/>
              </w:rPr>
              <w:t>տեսակների</w:t>
            </w:r>
            <w:r w:rsidRPr="005539FD">
              <w:rPr>
                <w:rFonts w:ascii="GHEA Grapalat" w:eastAsia="Times New Roman" w:hAnsi="GHEA Grapalat" w:cs="Arial"/>
                <w:color w:val="000000"/>
                <w:lang w:val="ru-RU" w:eastAsia="ru-RU"/>
              </w:rPr>
              <w:t xml:space="preserve"> </w:t>
            </w:r>
            <w:r>
              <w:rPr>
                <w:rFonts w:ascii="GHEA Grapalat" w:eastAsia="Times New Roman" w:hAnsi="GHEA Grapalat" w:cs="Arial"/>
                <w:color w:val="000000"/>
                <w:lang w:val="en-GB" w:eastAsia="ru-RU"/>
              </w:rPr>
              <w:t>քանակը</w:t>
            </w:r>
            <w:r w:rsidRPr="005539FD">
              <w:rPr>
                <w:rFonts w:ascii="GHEA Grapalat" w:eastAsia="Times New Roman" w:hAnsi="GHEA Grapalat" w:cs="Arial"/>
                <w:color w:val="000000"/>
                <w:lang w:val="ru-RU" w:eastAsia="ru-RU"/>
              </w:rPr>
              <w:t xml:space="preserve"> </w:t>
            </w:r>
            <w:r>
              <w:rPr>
                <w:rFonts w:ascii="GHEA Grapalat" w:eastAsia="Times New Roman" w:hAnsi="GHEA Grapalat" w:cs="Arial"/>
                <w:color w:val="000000"/>
                <w:lang w:val="en-GB" w:eastAsia="ru-RU"/>
              </w:rPr>
              <w:t>երկու</w:t>
            </w:r>
            <w:r w:rsidRPr="005539FD">
              <w:rPr>
                <w:rFonts w:ascii="GHEA Grapalat" w:eastAsia="Times New Roman" w:hAnsi="GHEA Grapalat" w:cs="Arial"/>
                <w:color w:val="000000"/>
                <w:lang w:val="ru-RU" w:eastAsia="ru-RU"/>
              </w:rPr>
              <w:t>:</w:t>
            </w:r>
          </w:p>
          <w:p w:rsidR="009816FB" w:rsidRPr="005539FD" w:rsidRDefault="009816FB" w:rsidP="000B7ED8">
            <w:pPr>
              <w:spacing w:after="0" w:line="240" w:lineRule="auto"/>
              <w:rPr>
                <w:rFonts w:ascii="GHEA Grapalat" w:eastAsia="Times New Roman" w:hAnsi="GHEA Grapalat" w:cs="Arial"/>
                <w:color w:val="000000"/>
                <w:lang w:val="ru-RU" w:eastAsia="ru-RU"/>
              </w:rPr>
            </w:pPr>
            <w:r>
              <w:rPr>
                <w:rFonts w:ascii="GHEA Grapalat" w:eastAsia="Times New Roman" w:hAnsi="GHEA Grapalat" w:cs="Arial"/>
                <w:color w:val="000000"/>
                <w:lang w:val="en-GB" w:eastAsia="ru-RU"/>
              </w:rPr>
              <w:t>Հզոր</w:t>
            </w:r>
            <w:r w:rsidRPr="005539FD">
              <w:rPr>
                <w:rFonts w:ascii="GHEA Grapalat" w:eastAsia="Times New Roman" w:hAnsi="GHEA Grapalat" w:cs="Arial"/>
                <w:color w:val="000000"/>
                <w:lang w:val="ru-RU" w:eastAsia="ru-RU"/>
              </w:rPr>
              <w:t xml:space="preserve"> </w:t>
            </w:r>
            <w:r>
              <w:rPr>
                <w:rFonts w:ascii="GHEA Grapalat" w:eastAsia="Times New Roman" w:hAnsi="GHEA Grapalat" w:cs="Arial"/>
                <w:color w:val="000000"/>
                <w:lang w:val="en-GB" w:eastAsia="ru-RU"/>
              </w:rPr>
              <w:t>և</w:t>
            </w:r>
            <w:r w:rsidRPr="005539FD">
              <w:rPr>
                <w:rFonts w:ascii="GHEA Grapalat" w:eastAsia="Times New Roman" w:hAnsi="GHEA Grapalat" w:cs="Arial"/>
                <w:color w:val="000000"/>
                <w:lang w:val="ru-RU" w:eastAsia="ru-RU"/>
              </w:rPr>
              <w:t xml:space="preserve"> </w:t>
            </w:r>
            <w:r>
              <w:rPr>
                <w:rFonts w:ascii="GHEA Grapalat" w:eastAsia="Times New Roman" w:hAnsi="GHEA Grapalat" w:cs="Arial"/>
                <w:color w:val="000000"/>
                <w:lang w:val="en-GB" w:eastAsia="ru-RU"/>
              </w:rPr>
              <w:t>հուսալի</w:t>
            </w:r>
            <w:r w:rsidRPr="005539FD">
              <w:rPr>
                <w:rFonts w:ascii="GHEA Grapalat" w:eastAsia="Times New Roman" w:hAnsi="GHEA Grapalat" w:cs="Arial"/>
                <w:color w:val="000000"/>
                <w:lang w:val="ru-RU" w:eastAsia="ru-RU"/>
              </w:rPr>
              <w:t xml:space="preserve"> </w:t>
            </w:r>
            <w:r>
              <w:rPr>
                <w:rFonts w:ascii="GHEA Grapalat" w:eastAsia="Times New Roman" w:hAnsi="GHEA Grapalat" w:cs="Arial"/>
                <w:color w:val="000000"/>
                <w:lang w:val="en-GB" w:eastAsia="ru-RU"/>
              </w:rPr>
              <w:t>շարժիչ</w:t>
            </w:r>
            <w:r w:rsidRPr="005539FD">
              <w:rPr>
                <w:rFonts w:ascii="GHEA Grapalat" w:eastAsia="Times New Roman" w:hAnsi="GHEA Grapalat" w:cs="Arial"/>
                <w:color w:val="000000"/>
                <w:lang w:val="ru-RU" w:eastAsia="ru-RU"/>
              </w:rPr>
              <w:t xml:space="preserve"> </w:t>
            </w:r>
            <w:r>
              <w:rPr>
                <w:rFonts w:ascii="GHEA Grapalat" w:eastAsia="Times New Roman" w:hAnsi="GHEA Grapalat" w:cs="Arial"/>
                <w:color w:val="000000"/>
                <w:lang w:val="en-GB" w:eastAsia="ru-RU"/>
              </w:rPr>
              <w:t>հովացման</w:t>
            </w:r>
            <w:r w:rsidRPr="005539FD">
              <w:rPr>
                <w:rFonts w:ascii="GHEA Grapalat" w:eastAsia="Times New Roman" w:hAnsi="GHEA Grapalat" w:cs="Arial"/>
                <w:color w:val="000000"/>
                <w:lang w:val="ru-RU" w:eastAsia="ru-RU"/>
              </w:rPr>
              <w:t xml:space="preserve"> </w:t>
            </w:r>
            <w:r>
              <w:rPr>
                <w:rFonts w:ascii="GHEA Grapalat" w:eastAsia="Times New Roman" w:hAnsi="GHEA Grapalat" w:cs="Arial"/>
                <w:color w:val="000000"/>
                <w:lang w:val="en-GB" w:eastAsia="ru-RU"/>
              </w:rPr>
              <w:t>ռեժիմով</w:t>
            </w:r>
            <w:r w:rsidRPr="005539FD">
              <w:rPr>
                <w:rFonts w:ascii="GHEA Grapalat" w:eastAsia="Times New Roman" w:hAnsi="GHEA Grapalat" w:cs="Arial"/>
                <w:color w:val="000000"/>
                <w:lang w:val="ru-RU" w:eastAsia="ru-RU"/>
              </w:rPr>
              <w:t>:</w:t>
            </w:r>
          </w:p>
          <w:p w:rsidR="009816FB" w:rsidRPr="005539FD" w:rsidRDefault="009816FB" w:rsidP="000B7ED8">
            <w:pPr>
              <w:spacing w:after="0" w:line="240" w:lineRule="auto"/>
              <w:rPr>
                <w:rFonts w:ascii="GHEA Grapalat" w:eastAsia="Times New Roman" w:hAnsi="GHEA Grapalat" w:cs="Arial"/>
                <w:color w:val="000000"/>
                <w:lang w:val="ru-RU" w:eastAsia="ru-RU"/>
              </w:rPr>
            </w:pPr>
            <w:r>
              <w:rPr>
                <w:rFonts w:ascii="GHEA Grapalat" w:eastAsia="Times New Roman" w:hAnsi="GHEA Grapalat" w:cs="Arial"/>
                <w:color w:val="000000"/>
                <w:lang w:val="en-GB" w:eastAsia="ru-RU"/>
              </w:rPr>
              <w:t>Հետ</w:t>
            </w:r>
            <w:r w:rsidRPr="005539FD">
              <w:rPr>
                <w:rFonts w:ascii="GHEA Grapalat" w:eastAsia="Times New Roman" w:hAnsi="GHEA Grapalat" w:cs="Arial"/>
                <w:color w:val="000000"/>
                <w:lang w:val="ru-RU" w:eastAsia="ru-RU"/>
              </w:rPr>
              <w:t xml:space="preserve"> </w:t>
            </w:r>
            <w:r>
              <w:rPr>
                <w:rFonts w:ascii="GHEA Grapalat" w:eastAsia="Times New Roman" w:hAnsi="GHEA Grapalat" w:cs="Arial"/>
                <w:color w:val="000000"/>
                <w:lang w:val="en-GB" w:eastAsia="ru-RU"/>
              </w:rPr>
              <w:t>պտտման</w:t>
            </w:r>
            <w:r w:rsidRPr="005539FD">
              <w:rPr>
                <w:rFonts w:ascii="GHEA Grapalat" w:eastAsia="Times New Roman" w:hAnsi="GHEA Grapalat" w:cs="Arial"/>
                <w:color w:val="000000"/>
                <w:lang w:val="ru-RU" w:eastAsia="ru-RU"/>
              </w:rPr>
              <w:t xml:space="preserve"> </w:t>
            </w:r>
            <w:r>
              <w:rPr>
                <w:rFonts w:ascii="GHEA Grapalat" w:eastAsia="Times New Roman" w:hAnsi="GHEA Grapalat" w:cs="Arial"/>
                <w:color w:val="000000"/>
                <w:lang w:val="en-GB" w:eastAsia="ru-RU"/>
              </w:rPr>
              <w:t>ռեժիմով</w:t>
            </w:r>
            <w:r w:rsidRPr="005539FD">
              <w:rPr>
                <w:rFonts w:ascii="GHEA Grapalat" w:eastAsia="Times New Roman" w:hAnsi="GHEA Grapalat" w:cs="Arial"/>
                <w:color w:val="000000"/>
                <w:lang w:val="ru-RU" w:eastAsia="ru-RU"/>
              </w:rPr>
              <w:t>:</w:t>
            </w:r>
          </w:p>
          <w:p w:rsidR="009816FB" w:rsidRPr="005539FD" w:rsidRDefault="009816FB" w:rsidP="000B7ED8">
            <w:pPr>
              <w:spacing w:after="0" w:line="240" w:lineRule="auto"/>
              <w:rPr>
                <w:rFonts w:ascii="GHEA Grapalat" w:eastAsia="Times New Roman" w:hAnsi="GHEA Grapalat" w:cs="Arial"/>
                <w:color w:val="000000"/>
                <w:lang w:val="ru-RU" w:eastAsia="ru-RU"/>
              </w:rPr>
            </w:pPr>
            <w:r>
              <w:rPr>
                <w:rFonts w:ascii="GHEA Grapalat" w:eastAsia="Times New Roman" w:hAnsi="GHEA Grapalat" w:cs="Arial"/>
                <w:color w:val="000000"/>
                <w:lang w:val="en-GB" w:eastAsia="ru-RU"/>
              </w:rPr>
              <w:t>Կտրիը</w:t>
            </w:r>
            <w:r w:rsidRPr="005539FD">
              <w:rPr>
                <w:rFonts w:ascii="GHEA Grapalat" w:eastAsia="Times New Roman" w:hAnsi="GHEA Grapalat" w:cs="Arial"/>
                <w:color w:val="000000"/>
                <w:lang w:val="ru-RU" w:eastAsia="ru-RU"/>
              </w:rPr>
              <w:t xml:space="preserve"> </w:t>
            </w:r>
            <w:r>
              <w:rPr>
                <w:rFonts w:ascii="GHEA Grapalat" w:eastAsia="Times New Roman" w:hAnsi="GHEA Grapalat" w:cs="Arial"/>
                <w:color w:val="000000"/>
                <w:lang w:val="en-GB" w:eastAsia="ru-RU"/>
              </w:rPr>
              <w:t>չժանգոտվող</w:t>
            </w:r>
            <w:r w:rsidRPr="005539FD">
              <w:rPr>
                <w:rFonts w:ascii="GHEA Grapalat" w:eastAsia="Times New Roman" w:hAnsi="GHEA Grapalat" w:cs="Arial"/>
                <w:color w:val="000000"/>
                <w:lang w:val="ru-RU" w:eastAsia="ru-RU"/>
              </w:rPr>
              <w:t xml:space="preserve"> </w:t>
            </w:r>
            <w:r>
              <w:rPr>
                <w:rFonts w:ascii="GHEA Grapalat" w:eastAsia="Times New Roman" w:hAnsi="GHEA Grapalat" w:cs="Arial"/>
                <w:color w:val="000000"/>
                <w:lang w:val="en-GB" w:eastAsia="ru-RU"/>
              </w:rPr>
              <w:t>պողպատից</w:t>
            </w:r>
            <w:r w:rsidRPr="005539FD">
              <w:rPr>
                <w:rFonts w:ascii="GHEA Grapalat" w:eastAsia="Times New Roman" w:hAnsi="GHEA Grapalat" w:cs="Arial"/>
                <w:color w:val="000000"/>
                <w:lang w:val="ru-RU" w:eastAsia="ru-RU"/>
              </w:rPr>
              <w:t xml:space="preserve"> 2 </w:t>
            </w:r>
            <w:r>
              <w:rPr>
                <w:rFonts w:ascii="GHEA Grapalat" w:eastAsia="Times New Roman" w:hAnsi="GHEA Grapalat" w:cs="Arial"/>
                <w:color w:val="000000"/>
                <w:lang w:val="en-GB" w:eastAsia="ru-RU"/>
              </w:rPr>
              <w:t>հատ</w:t>
            </w:r>
          </w:p>
          <w:p w:rsidR="009816FB" w:rsidRPr="005539FD" w:rsidRDefault="009816FB" w:rsidP="000B7ED8">
            <w:pPr>
              <w:spacing w:after="0" w:line="240" w:lineRule="auto"/>
              <w:rPr>
                <w:rFonts w:ascii="GHEA Grapalat" w:eastAsia="Times New Roman" w:hAnsi="GHEA Grapalat" w:cs="Arial"/>
                <w:color w:val="000000"/>
                <w:lang w:val="ru-RU" w:eastAsia="ru-RU"/>
              </w:rPr>
            </w:pPr>
            <w:r>
              <w:rPr>
                <w:rFonts w:ascii="GHEA Grapalat" w:eastAsia="Times New Roman" w:hAnsi="GHEA Grapalat" w:cs="Arial"/>
                <w:color w:val="000000"/>
                <w:lang w:val="en-GB" w:eastAsia="ru-RU"/>
              </w:rPr>
              <w:t>Չժանգոտվող</w:t>
            </w:r>
            <w:r w:rsidRPr="005539FD">
              <w:rPr>
                <w:rFonts w:ascii="GHEA Grapalat" w:eastAsia="Times New Roman" w:hAnsi="GHEA Grapalat" w:cs="Arial"/>
                <w:color w:val="000000"/>
                <w:lang w:val="ru-RU" w:eastAsia="ru-RU"/>
              </w:rPr>
              <w:t xml:space="preserve"> </w:t>
            </w:r>
            <w:r>
              <w:rPr>
                <w:rFonts w:ascii="GHEA Grapalat" w:eastAsia="Times New Roman" w:hAnsi="GHEA Grapalat" w:cs="Arial"/>
                <w:color w:val="000000"/>
                <w:lang w:val="en-GB" w:eastAsia="ru-RU"/>
              </w:rPr>
              <w:t>պողպատից</w:t>
            </w:r>
            <w:r w:rsidRPr="005539FD">
              <w:rPr>
                <w:rFonts w:ascii="GHEA Grapalat" w:eastAsia="Times New Roman" w:hAnsi="GHEA Grapalat" w:cs="Arial"/>
                <w:color w:val="000000"/>
                <w:lang w:val="ru-RU" w:eastAsia="ru-RU"/>
              </w:rPr>
              <w:t xml:space="preserve"> </w:t>
            </w:r>
            <w:r>
              <w:rPr>
                <w:rFonts w:ascii="GHEA Grapalat" w:eastAsia="Times New Roman" w:hAnsi="GHEA Grapalat" w:cs="Arial"/>
                <w:color w:val="000000"/>
                <w:lang w:val="en-GB" w:eastAsia="ru-RU"/>
              </w:rPr>
              <w:t>ափսե</w:t>
            </w:r>
            <w:r w:rsidRPr="005539FD">
              <w:rPr>
                <w:rFonts w:ascii="GHEA Grapalat" w:eastAsia="Times New Roman" w:hAnsi="GHEA Grapalat" w:cs="Arial"/>
                <w:color w:val="000000"/>
                <w:lang w:val="ru-RU" w:eastAsia="ru-RU"/>
              </w:rPr>
              <w:t xml:space="preserve">-2 </w:t>
            </w:r>
            <w:r>
              <w:rPr>
                <w:rFonts w:ascii="GHEA Grapalat" w:eastAsia="Times New Roman" w:hAnsi="GHEA Grapalat" w:cs="Arial"/>
                <w:color w:val="000000"/>
                <w:lang w:val="en-GB" w:eastAsia="ru-RU"/>
              </w:rPr>
              <w:t>հատ</w:t>
            </w:r>
          </w:p>
          <w:p w:rsidR="009816FB" w:rsidRPr="005539FD" w:rsidRDefault="009816FB" w:rsidP="000B7ED8">
            <w:pPr>
              <w:spacing w:after="0" w:line="240" w:lineRule="auto"/>
              <w:rPr>
                <w:rFonts w:ascii="GHEA Grapalat" w:eastAsia="Times New Roman" w:hAnsi="GHEA Grapalat" w:cs="Arial"/>
                <w:color w:val="000000"/>
                <w:lang w:val="ru-RU" w:eastAsia="ru-RU"/>
              </w:rPr>
            </w:pPr>
            <w:r>
              <w:rPr>
                <w:rFonts w:ascii="GHEA Grapalat" w:eastAsia="Times New Roman" w:hAnsi="GHEA Grapalat" w:cs="Arial"/>
                <w:color w:val="000000"/>
                <w:lang w:val="en-GB" w:eastAsia="ru-RU"/>
              </w:rPr>
              <w:t>Չժանգոտվող</w:t>
            </w:r>
            <w:r w:rsidRPr="005539FD">
              <w:rPr>
                <w:rFonts w:ascii="GHEA Grapalat" w:eastAsia="Times New Roman" w:hAnsi="GHEA Grapalat" w:cs="Arial"/>
                <w:color w:val="000000"/>
                <w:lang w:val="ru-RU" w:eastAsia="ru-RU"/>
              </w:rPr>
              <w:t xml:space="preserve"> </w:t>
            </w:r>
            <w:r>
              <w:rPr>
                <w:rFonts w:ascii="GHEA Grapalat" w:eastAsia="Times New Roman" w:hAnsi="GHEA Grapalat" w:cs="Arial"/>
                <w:color w:val="000000"/>
                <w:lang w:val="en-GB" w:eastAsia="ru-RU"/>
              </w:rPr>
              <w:t>պողպատից</w:t>
            </w:r>
            <w:r w:rsidRPr="005539FD">
              <w:rPr>
                <w:rFonts w:ascii="GHEA Grapalat" w:eastAsia="Times New Roman" w:hAnsi="GHEA Grapalat" w:cs="Arial"/>
                <w:color w:val="000000"/>
                <w:lang w:val="ru-RU" w:eastAsia="ru-RU"/>
              </w:rPr>
              <w:t xml:space="preserve"> </w:t>
            </w:r>
            <w:r>
              <w:rPr>
                <w:rFonts w:ascii="GHEA Grapalat" w:eastAsia="Times New Roman" w:hAnsi="GHEA Grapalat" w:cs="Arial"/>
                <w:color w:val="000000"/>
                <w:lang w:val="en-GB" w:eastAsia="ru-RU"/>
              </w:rPr>
              <w:t>տարբեր</w:t>
            </w:r>
            <w:r w:rsidRPr="005539FD">
              <w:rPr>
                <w:rFonts w:ascii="GHEA Grapalat" w:eastAsia="Times New Roman" w:hAnsi="GHEA Grapalat" w:cs="Arial"/>
                <w:color w:val="000000"/>
                <w:lang w:val="ru-RU" w:eastAsia="ru-RU"/>
              </w:rPr>
              <w:t xml:space="preserve"> </w:t>
            </w:r>
            <w:r>
              <w:rPr>
                <w:rFonts w:ascii="GHEA Grapalat" w:eastAsia="Times New Roman" w:hAnsi="GHEA Grapalat" w:cs="Arial"/>
                <w:color w:val="000000"/>
                <w:lang w:val="en-GB" w:eastAsia="ru-RU"/>
              </w:rPr>
              <w:t>տրամաչափի</w:t>
            </w:r>
            <w:r w:rsidRPr="005539FD">
              <w:rPr>
                <w:rFonts w:ascii="GHEA Grapalat" w:eastAsia="Times New Roman" w:hAnsi="GHEA Grapalat" w:cs="Arial"/>
                <w:color w:val="000000"/>
                <w:lang w:val="ru-RU" w:eastAsia="ru-RU"/>
              </w:rPr>
              <w:t xml:space="preserve"> </w:t>
            </w:r>
            <w:r>
              <w:rPr>
                <w:rFonts w:ascii="GHEA Grapalat" w:eastAsia="Times New Roman" w:hAnsi="GHEA Grapalat" w:cs="Arial"/>
                <w:color w:val="000000"/>
                <w:lang w:val="en-GB" w:eastAsia="ru-RU"/>
              </w:rPr>
              <w:t>ցանցեր</w:t>
            </w:r>
            <w:r w:rsidRPr="005539FD">
              <w:rPr>
                <w:rFonts w:ascii="GHEA Grapalat" w:eastAsia="Times New Roman" w:hAnsi="GHEA Grapalat" w:cs="Arial"/>
                <w:color w:val="000000"/>
                <w:lang w:val="ru-RU" w:eastAsia="ru-RU"/>
              </w:rPr>
              <w:t xml:space="preserve"> – 5 </w:t>
            </w:r>
            <w:r>
              <w:rPr>
                <w:rFonts w:ascii="GHEA Grapalat" w:eastAsia="Times New Roman" w:hAnsi="GHEA Grapalat" w:cs="Arial"/>
                <w:color w:val="000000"/>
                <w:lang w:val="en-GB" w:eastAsia="ru-RU"/>
              </w:rPr>
              <w:t>հատ</w:t>
            </w:r>
          </w:p>
          <w:p w:rsidR="009816FB" w:rsidRPr="00AF651D" w:rsidRDefault="009816FB" w:rsidP="000B7ED8">
            <w:pPr>
              <w:spacing w:after="0" w:line="240" w:lineRule="auto"/>
              <w:rPr>
                <w:rFonts w:ascii="GHEA Grapalat" w:eastAsia="Times New Roman" w:hAnsi="GHEA Grapalat" w:cs="Arial"/>
                <w:color w:val="000000"/>
                <w:lang w:val="ru-RU" w:eastAsia="ru-RU"/>
              </w:rPr>
            </w:pPr>
            <w:r>
              <w:rPr>
                <w:rFonts w:ascii="GHEA Grapalat" w:eastAsia="Times New Roman" w:hAnsi="GHEA Grapalat" w:cs="Arial"/>
                <w:color w:val="000000"/>
                <w:lang w:val="en-GB" w:eastAsia="ru-RU"/>
              </w:rPr>
              <w:t>Մսաղացը</w:t>
            </w:r>
            <w:r w:rsidRPr="00AF651D">
              <w:rPr>
                <w:rFonts w:ascii="GHEA Grapalat" w:eastAsia="Times New Roman" w:hAnsi="GHEA Grapalat" w:cs="Arial"/>
                <w:color w:val="000000"/>
                <w:lang w:val="ru-RU" w:eastAsia="ru-RU"/>
              </w:rPr>
              <w:t xml:space="preserve"> </w:t>
            </w:r>
            <w:r>
              <w:rPr>
                <w:rFonts w:ascii="GHEA Grapalat" w:eastAsia="Times New Roman" w:hAnsi="GHEA Grapalat" w:cs="Arial"/>
                <w:color w:val="000000"/>
                <w:lang w:val="en-GB" w:eastAsia="ru-RU"/>
              </w:rPr>
              <w:t>ամբողջությամբ</w:t>
            </w:r>
            <w:r w:rsidRPr="00AF651D">
              <w:rPr>
                <w:rFonts w:ascii="GHEA Grapalat" w:eastAsia="Times New Roman" w:hAnsi="GHEA Grapalat" w:cs="Arial"/>
                <w:color w:val="000000"/>
                <w:lang w:val="ru-RU" w:eastAsia="ru-RU"/>
              </w:rPr>
              <w:t xml:space="preserve"> </w:t>
            </w:r>
            <w:r>
              <w:rPr>
                <w:rFonts w:ascii="GHEA Grapalat" w:eastAsia="Times New Roman" w:hAnsi="GHEA Grapalat" w:cs="Arial"/>
                <w:color w:val="000000"/>
                <w:lang w:val="en-GB" w:eastAsia="ru-RU"/>
              </w:rPr>
              <w:t>պատրաստված</w:t>
            </w:r>
            <w:r w:rsidRPr="00AF651D">
              <w:rPr>
                <w:rFonts w:ascii="GHEA Grapalat" w:eastAsia="Times New Roman" w:hAnsi="GHEA Grapalat" w:cs="Arial"/>
                <w:color w:val="000000"/>
                <w:lang w:val="ru-RU" w:eastAsia="ru-RU"/>
              </w:rPr>
              <w:t xml:space="preserve"> </w:t>
            </w:r>
            <w:r>
              <w:rPr>
                <w:rFonts w:ascii="GHEA Grapalat" w:eastAsia="Times New Roman" w:hAnsi="GHEA Grapalat" w:cs="Arial"/>
                <w:color w:val="000000"/>
                <w:lang w:val="en-GB" w:eastAsia="ru-RU"/>
              </w:rPr>
              <w:t>են</w:t>
            </w:r>
            <w:r w:rsidRPr="00AF651D">
              <w:rPr>
                <w:rFonts w:ascii="GHEA Grapalat" w:eastAsia="Times New Roman" w:hAnsi="GHEA Grapalat" w:cs="Arial"/>
                <w:color w:val="000000"/>
                <w:lang w:val="ru-RU" w:eastAsia="ru-RU"/>
              </w:rPr>
              <w:t xml:space="preserve"> </w:t>
            </w:r>
            <w:r>
              <w:rPr>
                <w:rFonts w:ascii="GHEA Grapalat" w:eastAsia="Times New Roman" w:hAnsi="GHEA Grapalat" w:cs="Arial"/>
                <w:color w:val="000000"/>
                <w:lang w:val="en-GB" w:eastAsia="ru-RU"/>
              </w:rPr>
              <w:t>պատրաստված</w:t>
            </w:r>
            <w:r w:rsidRPr="00AF651D">
              <w:rPr>
                <w:rFonts w:ascii="GHEA Grapalat" w:eastAsia="Times New Roman" w:hAnsi="GHEA Grapalat" w:cs="Arial"/>
                <w:color w:val="000000"/>
                <w:lang w:val="ru-RU" w:eastAsia="ru-RU"/>
              </w:rPr>
              <w:t xml:space="preserve"> </w:t>
            </w:r>
            <w:r>
              <w:rPr>
                <w:rFonts w:ascii="GHEA Grapalat" w:eastAsia="Times New Roman" w:hAnsi="GHEA Grapalat" w:cs="Arial"/>
                <w:color w:val="000000"/>
                <w:lang w:val="en-GB" w:eastAsia="ru-RU"/>
              </w:rPr>
              <w:t>են</w:t>
            </w:r>
            <w:r w:rsidRPr="00AF651D">
              <w:rPr>
                <w:rFonts w:ascii="GHEA Grapalat" w:eastAsia="Times New Roman" w:hAnsi="GHEA Grapalat" w:cs="Arial"/>
                <w:color w:val="000000"/>
                <w:lang w:val="ru-RU" w:eastAsia="ru-RU"/>
              </w:rPr>
              <w:t xml:space="preserve"> 1.8 - 2.1 </w:t>
            </w:r>
            <w:r>
              <w:rPr>
                <w:rFonts w:ascii="GHEA Grapalat" w:eastAsia="Times New Roman" w:hAnsi="GHEA Grapalat" w:cs="Arial"/>
                <w:color w:val="000000"/>
                <w:lang w:val="en-GB" w:eastAsia="ru-RU"/>
              </w:rPr>
              <w:t>մմ</w:t>
            </w:r>
            <w:r w:rsidRPr="00AF651D">
              <w:rPr>
                <w:rFonts w:ascii="GHEA Grapalat" w:eastAsia="Times New Roman" w:hAnsi="GHEA Grapalat" w:cs="Arial"/>
                <w:color w:val="000000"/>
                <w:lang w:val="ru-RU" w:eastAsia="ru-RU"/>
              </w:rPr>
              <w:t xml:space="preserve"> </w:t>
            </w:r>
            <w:proofErr w:type="gramStart"/>
            <w:r>
              <w:rPr>
                <w:rFonts w:ascii="GHEA Grapalat" w:eastAsia="Times New Roman" w:hAnsi="GHEA Grapalat" w:cs="Arial"/>
                <w:color w:val="000000"/>
                <w:lang w:val="en-GB" w:eastAsia="ru-RU"/>
              </w:rPr>
              <w:t>հաստությամբ</w:t>
            </w:r>
            <w:r w:rsidRPr="00AF651D">
              <w:rPr>
                <w:rFonts w:ascii="GHEA Grapalat" w:eastAsia="Times New Roman" w:hAnsi="GHEA Grapalat" w:cs="Arial"/>
                <w:color w:val="000000"/>
                <w:lang w:val="ru-RU" w:eastAsia="ru-RU"/>
              </w:rPr>
              <w:t xml:space="preserve">  18</w:t>
            </w:r>
            <w:proofErr w:type="gramEnd"/>
            <w:r w:rsidRPr="00AF651D">
              <w:rPr>
                <w:rFonts w:ascii="GHEA Grapalat" w:eastAsia="Times New Roman" w:hAnsi="GHEA Grapalat" w:cs="Arial"/>
                <w:color w:val="000000"/>
                <w:lang w:val="ru-RU" w:eastAsia="ru-RU"/>
              </w:rPr>
              <w:t xml:space="preserve">/10 </w:t>
            </w:r>
            <w:r>
              <w:rPr>
                <w:rFonts w:ascii="GHEA Grapalat" w:eastAsia="Times New Roman" w:hAnsi="GHEA Grapalat" w:cs="Arial"/>
                <w:color w:val="000000"/>
                <w:lang w:val="en-GB" w:eastAsia="ru-RU"/>
              </w:rPr>
              <w:t>AISI</w:t>
            </w:r>
            <w:r w:rsidRPr="00AF651D">
              <w:rPr>
                <w:rFonts w:ascii="GHEA Grapalat" w:eastAsia="Times New Roman" w:hAnsi="GHEA Grapalat" w:cs="Arial"/>
                <w:color w:val="000000"/>
                <w:lang w:val="ru-RU" w:eastAsia="ru-RU"/>
              </w:rPr>
              <w:t xml:space="preserve"> 304 </w:t>
            </w:r>
            <w:r>
              <w:rPr>
                <w:rFonts w:ascii="GHEA Grapalat" w:eastAsia="Times New Roman" w:hAnsi="GHEA Grapalat" w:cs="Arial"/>
                <w:color w:val="000000"/>
                <w:lang w:val="en-GB" w:eastAsia="ru-RU"/>
              </w:rPr>
              <w:t>մարկայի</w:t>
            </w:r>
            <w:r w:rsidRPr="00AF651D">
              <w:rPr>
                <w:rFonts w:ascii="GHEA Grapalat" w:eastAsia="Times New Roman" w:hAnsi="GHEA Grapalat" w:cs="Arial"/>
                <w:color w:val="000000"/>
                <w:lang w:val="ru-RU" w:eastAsia="ru-RU"/>
              </w:rPr>
              <w:t xml:space="preserve"> </w:t>
            </w:r>
            <w:r>
              <w:rPr>
                <w:rFonts w:ascii="GHEA Grapalat" w:eastAsia="Times New Roman" w:hAnsi="GHEA Grapalat" w:cs="Arial"/>
                <w:color w:val="000000"/>
                <w:lang w:val="en-GB" w:eastAsia="ru-RU"/>
              </w:rPr>
              <w:t>չժանգոտվող</w:t>
            </w:r>
            <w:r w:rsidRPr="00AF651D">
              <w:rPr>
                <w:rFonts w:ascii="GHEA Grapalat" w:eastAsia="Times New Roman" w:hAnsi="GHEA Grapalat" w:cs="Arial"/>
                <w:color w:val="000000"/>
                <w:lang w:val="ru-RU" w:eastAsia="ru-RU"/>
              </w:rPr>
              <w:t xml:space="preserve"> </w:t>
            </w:r>
            <w:r>
              <w:rPr>
                <w:rFonts w:ascii="GHEA Grapalat" w:eastAsia="Times New Roman" w:hAnsi="GHEA Grapalat" w:cs="Arial"/>
                <w:color w:val="000000"/>
                <w:lang w:val="en-GB" w:eastAsia="ru-RU"/>
              </w:rPr>
              <w:t>պողպատից։</w:t>
            </w:r>
          </w:p>
          <w:p w:rsidR="009816FB" w:rsidRPr="00AF651D" w:rsidRDefault="009816FB" w:rsidP="000B7ED8">
            <w:pPr>
              <w:spacing w:after="0" w:line="240" w:lineRule="auto"/>
              <w:rPr>
                <w:rFonts w:ascii="GHEA Grapalat" w:eastAsia="Times New Roman" w:hAnsi="GHEA Grapalat" w:cs="Arial"/>
                <w:color w:val="000000"/>
                <w:lang w:val="ru-RU" w:eastAsia="ru-RU"/>
              </w:rPr>
            </w:pPr>
            <w:r>
              <w:rPr>
                <w:rFonts w:ascii="GHEA Grapalat" w:eastAsia="Times New Roman" w:hAnsi="GHEA Grapalat" w:cs="Arial"/>
                <w:color w:val="000000"/>
                <w:lang w:val="en-GB" w:eastAsia="ru-RU"/>
              </w:rPr>
              <w:t>Մսի</w:t>
            </w:r>
            <w:r w:rsidRPr="00AF651D">
              <w:rPr>
                <w:rFonts w:ascii="GHEA Grapalat" w:eastAsia="Times New Roman" w:hAnsi="GHEA Grapalat" w:cs="Arial"/>
                <w:color w:val="000000"/>
                <w:lang w:val="ru-RU" w:eastAsia="ru-RU"/>
              </w:rPr>
              <w:t xml:space="preserve"> </w:t>
            </w:r>
            <w:r>
              <w:rPr>
                <w:rFonts w:ascii="GHEA Grapalat" w:eastAsia="Times New Roman" w:hAnsi="GHEA Grapalat" w:cs="Arial"/>
                <w:color w:val="000000"/>
                <w:lang w:val="en-GB" w:eastAsia="ru-RU"/>
              </w:rPr>
              <w:t>լաստիկ</w:t>
            </w:r>
            <w:r w:rsidRPr="00AF651D">
              <w:rPr>
                <w:rFonts w:ascii="GHEA Grapalat" w:eastAsia="Times New Roman" w:hAnsi="GHEA Grapalat" w:cs="Arial"/>
                <w:color w:val="000000"/>
                <w:lang w:val="ru-RU" w:eastAsia="ru-RU"/>
              </w:rPr>
              <w:t xml:space="preserve"> </w:t>
            </w:r>
            <w:r>
              <w:rPr>
                <w:rFonts w:ascii="GHEA Grapalat" w:eastAsia="Times New Roman" w:hAnsi="GHEA Grapalat" w:cs="Arial"/>
                <w:color w:val="000000"/>
                <w:lang w:val="en-GB" w:eastAsia="ru-RU"/>
              </w:rPr>
              <w:t>մղիչ</w:t>
            </w:r>
            <w:r w:rsidRPr="00AF651D">
              <w:rPr>
                <w:rFonts w:ascii="GHEA Grapalat" w:eastAsia="Times New Roman" w:hAnsi="GHEA Grapalat" w:cs="Arial"/>
                <w:color w:val="000000"/>
                <w:lang w:val="ru-RU" w:eastAsia="ru-RU"/>
              </w:rPr>
              <w:t>:</w:t>
            </w:r>
          </w:p>
          <w:p w:rsidR="009816FB" w:rsidRPr="00AF651D" w:rsidRDefault="009816FB" w:rsidP="000B7ED8">
            <w:pPr>
              <w:spacing w:after="0" w:line="240" w:lineRule="auto"/>
              <w:rPr>
                <w:rFonts w:ascii="GHEA Grapalat" w:eastAsia="Times New Roman" w:hAnsi="GHEA Grapalat" w:cs="Arial"/>
                <w:color w:val="000000"/>
                <w:lang w:val="ru-RU" w:eastAsia="ru-RU"/>
              </w:rPr>
            </w:pPr>
            <w:r>
              <w:rPr>
                <w:rFonts w:ascii="GHEA Grapalat" w:eastAsia="Times New Roman" w:hAnsi="GHEA Grapalat" w:cs="Arial"/>
                <w:color w:val="000000"/>
                <w:lang w:val="en-GB" w:eastAsia="ru-RU"/>
              </w:rPr>
              <w:t>Ռետինե</w:t>
            </w:r>
            <w:r w:rsidRPr="00AF651D">
              <w:rPr>
                <w:rFonts w:ascii="GHEA Grapalat" w:eastAsia="Times New Roman" w:hAnsi="GHEA Grapalat" w:cs="Arial"/>
                <w:color w:val="000000"/>
                <w:lang w:val="ru-RU" w:eastAsia="ru-RU"/>
              </w:rPr>
              <w:t xml:space="preserve"> </w:t>
            </w:r>
            <w:r>
              <w:rPr>
                <w:rFonts w:ascii="GHEA Grapalat" w:eastAsia="Times New Roman" w:hAnsi="GHEA Grapalat" w:cs="Arial"/>
                <w:color w:val="000000"/>
                <w:lang w:val="en-GB" w:eastAsia="ru-RU"/>
              </w:rPr>
              <w:t>կարգավորվող</w:t>
            </w:r>
            <w:r w:rsidRPr="00AF651D">
              <w:rPr>
                <w:rFonts w:ascii="GHEA Grapalat" w:eastAsia="Times New Roman" w:hAnsi="GHEA Grapalat" w:cs="Arial"/>
                <w:color w:val="000000"/>
                <w:lang w:val="ru-RU" w:eastAsia="ru-RU"/>
              </w:rPr>
              <w:t xml:space="preserve"> </w:t>
            </w:r>
            <w:r>
              <w:rPr>
                <w:rFonts w:ascii="GHEA Grapalat" w:eastAsia="Times New Roman" w:hAnsi="GHEA Grapalat" w:cs="Arial"/>
                <w:color w:val="000000"/>
                <w:lang w:val="en-GB" w:eastAsia="ru-RU"/>
              </w:rPr>
              <w:t>ոտքեր</w:t>
            </w:r>
            <w:r w:rsidRPr="00AF651D">
              <w:rPr>
                <w:rFonts w:ascii="GHEA Grapalat" w:eastAsia="Times New Roman" w:hAnsi="GHEA Grapalat" w:cs="Arial"/>
                <w:color w:val="000000"/>
                <w:lang w:val="ru-RU" w:eastAsia="ru-RU"/>
              </w:rPr>
              <w:t>:</w:t>
            </w:r>
          </w:p>
          <w:p w:rsidR="009816FB" w:rsidRDefault="009816FB" w:rsidP="000B7ED8">
            <w:pPr>
              <w:spacing w:after="0" w:line="240" w:lineRule="auto"/>
              <w:rPr>
                <w:rFonts w:ascii="GHEA Grapalat" w:eastAsia="Times New Roman" w:hAnsi="GHEA Grapalat" w:cs="Arial"/>
                <w:color w:val="000000"/>
                <w:lang w:val="en-GB" w:eastAsia="ru-RU"/>
              </w:rPr>
            </w:pPr>
            <w:r>
              <w:rPr>
                <w:rFonts w:ascii="GHEA Grapalat" w:eastAsia="Times New Roman" w:hAnsi="GHEA Grapalat" w:cs="Arial"/>
                <w:color w:val="000000"/>
                <w:lang w:val="en-GB" w:eastAsia="ru-RU"/>
              </w:rPr>
              <w:t>Քաշը 65 կգ:</w:t>
            </w:r>
          </w:p>
          <w:p w:rsidR="009816FB" w:rsidRDefault="009816FB" w:rsidP="000B7ED8">
            <w:pPr>
              <w:spacing w:after="0" w:line="240" w:lineRule="auto"/>
              <w:rPr>
                <w:rFonts w:ascii="GHEA Grapalat" w:eastAsia="Times New Roman" w:hAnsi="GHEA Grapalat" w:cs="Arial"/>
                <w:color w:val="000000"/>
                <w:lang w:eastAsia="ru-RU"/>
              </w:rPr>
            </w:pPr>
            <w:r>
              <w:rPr>
                <w:rFonts w:ascii="GHEA Grapalat" w:eastAsia="Times New Roman" w:hAnsi="GHEA Grapalat" w:cs="Arial"/>
                <w:color w:val="000000"/>
                <w:lang w:val="en-GB" w:eastAsia="ru-RU"/>
              </w:rPr>
              <w:t xml:space="preserve">                            </w:t>
            </w:r>
            <w:r>
              <w:rPr>
                <w:rFonts w:ascii="GHEA Grapalat" w:eastAsia="Times New Roman" w:hAnsi="GHEA Grapalat" w:cs="Arial"/>
                <w:noProof/>
                <w:color w:val="000000"/>
                <w:lang w:eastAsia="ru-RU"/>
              </w:rPr>
              <w:drawing>
                <wp:inline distT="0" distB="0" distL="0" distR="0" wp14:anchorId="3D605261" wp14:editId="33453B2A">
                  <wp:extent cx="1733550" cy="2267585"/>
                  <wp:effectExtent l="0" t="0" r="0" b="18415"/>
                  <wp:docPr id="118" name="Рисунок 109" descr="C:\Users\Manukyan\Desktop\FullSizeRender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Рисунок 109" descr="C:\Users\Manukyan\Desktop\FullSizeRender (1).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1741081" cy="2277806"/>
                          </a:xfrm>
                          <a:prstGeom prst="rect">
                            <a:avLst/>
                          </a:prstGeom>
                          <a:noFill/>
                          <a:ln>
                            <a:noFill/>
                          </a:ln>
                        </pic:spPr>
                      </pic:pic>
                    </a:graphicData>
                  </a:graphic>
                </wp:inline>
              </w:drawing>
            </w:r>
            <w:r>
              <w:rPr>
                <w:rFonts w:ascii="GHEA Grapalat" w:eastAsia="Times New Roman" w:hAnsi="GHEA Grapalat" w:cs="Arial"/>
                <w:color w:val="000000"/>
                <w:lang w:val="en-GB" w:eastAsia="ru-RU"/>
              </w:rPr>
              <w:t xml:space="preserve">   </w:t>
            </w:r>
            <w:r>
              <w:rPr>
                <w:rFonts w:ascii="GHEA Grapalat" w:eastAsia="Times New Roman" w:hAnsi="GHEA Grapalat" w:cs="Arial"/>
                <w:noProof/>
                <w:color w:val="000000"/>
                <w:lang w:eastAsia="ru-RU"/>
              </w:rPr>
              <w:drawing>
                <wp:inline distT="0" distB="0" distL="0" distR="0" wp14:anchorId="01FB91A1" wp14:editId="2B0E7906">
                  <wp:extent cx="1190625" cy="2233930"/>
                  <wp:effectExtent l="0" t="0" r="9525" b="13970"/>
                  <wp:docPr id="119" name="Рисунок 110" descr="C:\Users\Manukyan\Desktop\FullSizeRender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Рисунок 110" descr="C:\Users\Manukyan\Desktop\FullSizeRender (2).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197047" cy="2246072"/>
                          </a:xfrm>
                          <a:prstGeom prst="rect">
                            <a:avLst/>
                          </a:prstGeom>
                          <a:noFill/>
                          <a:ln>
                            <a:noFill/>
                          </a:ln>
                        </pic:spPr>
                      </pic:pic>
                    </a:graphicData>
                  </a:graphic>
                </wp:inline>
              </w:drawing>
            </w:r>
          </w:p>
        </w:tc>
      </w:tr>
      <w:tr w:rsidR="009816FB" w:rsidTr="000B7ED8">
        <w:tc>
          <w:tcPr>
            <w:tcW w:w="830" w:type="dxa"/>
          </w:tcPr>
          <w:p w:rsidR="009816FB" w:rsidRPr="007A2B54" w:rsidRDefault="007A2B54" w:rsidP="007A2B54">
            <w:pPr>
              <w:tabs>
                <w:tab w:val="left" w:pos="425"/>
              </w:tabs>
              <w:suppressAutoHyphens w:val="0"/>
              <w:autoSpaceDN/>
              <w:spacing w:after="0" w:line="240" w:lineRule="auto"/>
              <w:rPr>
                <w:rFonts w:ascii="Sylfaen" w:hAnsi="Sylfaen" w:cs="Sylfaen"/>
                <w:lang w:val="ru-RU"/>
              </w:rPr>
            </w:pPr>
            <w:r>
              <w:rPr>
                <w:rFonts w:ascii="Sylfaen" w:hAnsi="Sylfaen" w:cs="Sylfaen"/>
                <w:lang w:val="ru-RU"/>
              </w:rPr>
              <w:t>30</w:t>
            </w:r>
          </w:p>
        </w:tc>
        <w:tc>
          <w:tcPr>
            <w:tcW w:w="2199" w:type="dxa"/>
            <w:vAlign w:val="center"/>
          </w:tcPr>
          <w:p w:rsidR="009816FB" w:rsidRPr="00F96A1C" w:rsidRDefault="009816FB" w:rsidP="000B7ED8">
            <w:pPr>
              <w:spacing w:after="0" w:line="240" w:lineRule="auto"/>
              <w:jc w:val="center"/>
              <w:rPr>
                <w:rFonts w:ascii="GHEA Grapalat" w:eastAsia="Times New Roman" w:hAnsi="GHEA Grapalat" w:cs="Calibri"/>
                <w:b/>
                <w:sz w:val="24"/>
                <w:szCs w:val="24"/>
                <w:lang w:val="hy-AM" w:eastAsia="ru-RU"/>
              </w:rPr>
            </w:pPr>
            <w:r w:rsidRPr="005418B6">
              <w:rPr>
                <w:rFonts w:ascii="GHEA Grapalat" w:eastAsia="Times New Roman" w:hAnsi="GHEA Grapalat" w:cs="Calibri"/>
                <w:b/>
                <w:sz w:val="24"/>
                <w:szCs w:val="24"/>
                <w:highlight w:val="yellow"/>
                <w:lang w:val="hy-AM" w:eastAsia="en-GB"/>
              </w:rPr>
              <w:t>Խմորի սպիռալաձև հարիչ/25 կգ խմորի տարողությամբ</w:t>
            </w:r>
            <w:r w:rsidRPr="00F96A1C">
              <w:rPr>
                <w:rFonts w:ascii="GHEA Grapalat" w:eastAsia="Times New Roman" w:hAnsi="GHEA Grapalat" w:cs="Calibri"/>
                <w:b/>
                <w:sz w:val="24"/>
                <w:szCs w:val="24"/>
                <w:lang w:val="hy-AM" w:eastAsia="en-GB"/>
              </w:rPr>
              <w:t>/</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en-GB" w:eastAsia="en-GB"/>
              </w:rPr>
            </w:pPr>
            <w:r w:rsidRPr="00F96A1C">
              <w:rPr>
                <w:rFonts w:ascii="GHEA Grapalat" w:eastAsia="Times New Roman" w:hAnsi="GHEA Grapalat" w:cs="Arial"/>
                <w:color w:val="000000"/>
                <w:lang w:val="hy-AM" w:eastAsia="en-GB"/>
              </w:rPr>
              <w:t>Չափսերը (ԵxԼxԲ) 435х750х810 (±100) մմ. Հարիչի տիպը - սպիռալաձև։ Տարրայի ծավալը 32(±2), Խմորի տարողությունը: 25 կգ, Լարումը՝380V,Հզորությունը: 1.1-1.5 ԿՎ. Արագությունների տեսակների քանակը: 1. Տարային պտտման արագություն: 11.25/22.5 պտույտ 1 րոպեում, պարույրի պտտման արագություն 78/155 պտույտ 1 րոպեում.Տարան, Տարան պահող հարմարանքը և S-աձև խմորի հունցիչը ամբողջությամբ պատրաստված են սսնդի համար նախատեսված չժանգոտվող պողպատից։</w:t>
            </w:r>
            <w:r>
              <w:rPr>
                <w:rFonts w:ascii="GHEA Grapalat" w:eastAsia="Times New Roman" w:hAnsi="GHEA Grapalat" w:cs="Arial"/>
                <w:color w:val="000000"/>
                <w:lang w:val="en-GB" w:eastAsia="en-GB"/>
              </w:rPr>
              <w:t>Կողային հատվածները պատրաստված են ներկված պողպատից։</w:t>
            </w:r>
          </w:p>
          <w:p w:rsidR="009816FB" w:rsidRDefault="009816FB" w:rsidP="000B7ED8">
            <w:pPr>
              <w:spacing w:after="0" w:line="240" w:lineRule="auto"/>
              <w:rPr>
                <w:rFonts w:ascii="GHEA Grapalat" w:eastAsia="Times New Roman" w:hAnsi="GHEA Grapalat" w:cs="Arial"/>
                <w:color w:val="000000"/>
                <w:lang w:eastAsia="ru-RU"/>
              </w:rPr>
            </w:pPr>
            <w:r>
              <w:rPr>
                <w:rFonts w:ascii="GHEA Grapalat" w:eastAsia="Times New Roman" w:hAnsi="GHEA Grapalat" w:cs="Arial"/>
                <w:noProof/>
                <w:color w:val="000000"/>
                <w:lang w:eastAsia="ru-RU"/>
              </w:rPr>
              <w:lastRenderedPageBreak/>
              <w:drawing>
                <wp:inline distT="0" distB="0" distL="0" distR="0" wp14:anchorId="6545A31C" wp14:editId="3B8F6867">
                  <wp:extent cx="1866900" cy="1610995"/>
                  <wp:effectExtent l="0" t="0" r="0" b="8255"/>
                  <wp:docPr id="120"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Рисунок 1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1895118" cy="1635345"/>
                          </a:xfrm>
                          <a:prstGeom prst="rect">
                            <a:avLst/>
                          </a:prstGeom>
                          <a:noFill/>
                        </pic:spPr>
                      </pic:pic>
                    </a:graphicData>
                  </a:graphic>
                </wp:inline>
              </w:drawing>
            </w:r>
          </w:p>
        </w:tc>
      </w:tr>
      <w:tr w:rsidR="009816FB" w:rsidTr="000B7ED8">
        <w:tc>
          <w:tcPr>
            <w:tcW w:w="830" w:type="dxa"/>
          </w:tcPr>
          <w:p w:rsidR="009816FB" w:rsidRPr="002070F1" w:rsidRDefault="002070F1" w:rsidP="002070F1">
            <w:pPr>
              <w:tabs>
                <w:tab w:val="left" w:pos="425"/>
              </w:tabs>
              <w:suppressAutoHyphens w:val="0"/>
              <w:autoSpaceDN/>
              <w:spacing w:after="0" w:line="240" w:lineRule="auto"/>
              <w:rPr>
                <w:rFonts w:ascii="Sylfaen" w:hAnsi="Sylfaen" w:cs="Sylfaen"/>
                <w:lang w:val="ru-RU"/>
              </w:rPr>
            </w:pPr>
            <w:r>
              <w:rPr>
                <w:rFonts w:ascii="Sylfaen" w:hAnsi="Sylfaen" w:cs="Sylfaen"/>
                <w:lang w:val="ru-RU"/>
              </w:rPr>
              <w:t>31</w:t>
            </w:r>
          </w:p>
        </w:tc>
        <w:tc>
          <w:tcPr>
            <w:tcW w:w="2199" w:type="dxa"/>
            <w:vAlign w:val="center"/>
          </w:tcPr>
          <w:p w:rsidR="009816FB" w:rsidRDefault="009816FB" w:rsidP="000B7ED8">
            <w:pPr>
              <w:spacing w:after="0" w:line="240" w:lineRule="auto"/>
              <w:contextualSpacing/>
              <w:jc w:val="center"/>
              <w:rPr>
                <w:rFonts w:ascii="GHEA Grapalat" w:eastAsia="Times New Roman" w:hAnsi="GHEA Grapalat" w:cs="Calibri"/>
                <w:b/>
                <w:sz w:val="24"/>
                <w:szCs w:val="24"/>
                <w:lang w:val="hy-AM" w:eastAsia="ru-RU"/>
              </w:rPr>
            </w:pPr>
            <w:r w:rsidRPr="005418B6">
              <w:rPr>
                <w:rFonts w:ascii="GHEA Grapalat" w:eastAsia="Times New Roman" w:hAnsi="GHEA Grapalat" w:cs="Calibri"/>
                <w:b/>
                <w:sz w:val="24"/>
                <w:szCs w:val="24"/>
                <w:highlight w:val="yellow"/>
                <w:lang w:val="en-GB" w:eastAsia="en-GB"/>
              </w:rPr>
              <w:t>Սպասքի լվացման սարք</w:t>
            </w:r>
          </w:p>
        </w:tc>
        <w:tc>
          <w:tcPr>
            <w:tcW w:w="11757" w:type="dxa"/>
            <w:vAlign w:val="center"/>
          </w:tcPr>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Չափսերը (ԵxԼxԲ): 600x580x830 մմ։ Սպասքի լվացման սարք արտադրական, դիմացից բեռնման հնարավորությամբ: Նախատեսված է հանրային սննդի և առևտրի օբյեկտներում սպասք, խոհանոցային պարագաներ, բաժակներ և դանակներ լվանալու համար:Սարքը պետք է հագեցած լինի էլեկտրամեխանիկական հսկողությամբ։ Իրանը պատրաստված AISI 304 չժանգոտվող պողպատից։Արտադրողականությունը 30 ցանց/ժ կամ 540 ափսե/ժամ:Լվացման ցիկլը 60 / 90 / 120 / 180 վրկ հնարավորությամբ: Ցանցի չափսը՝ 500x500 մմ, Լարումը 380/220 Վ, Հզորությունը 5,1 կՎտ, Տաք ջրի միացման հանրավորությամբ,պոմպը դրենաժային, Ողողման և ցայման միջոցի դիսպենսեր: Զանգվածը՝ առնվազն 60 կգ:</w:t>
            </w:r>
          </w:p>
          <w:p w:rsidR="009816FB" w:rsidRDefault="009816FB" w:rsidP="000B7ED8">
            <w:pPr>
              <w:spacing w:after="0" w:line="240" w:lineRule="auto"/>
              <w:rPr>
                <w:rFonts w:ascii="GHEA Grapalat" w:eastAsia="Times New Roman" w:hAnsi="GHEA Grapalat" w:cs="Arial"/>
                <w:color w:val="000000"/>
                <w:lang w:eastAsia="ru-RU"/>
              </w:rPr>
            </w:pPr>
            <w:r>
              <w:rPr>
                <w:rFonts w:ascii="GHEA Grapalat" w:eastAsia="Times New Roman" w:hAnsi="GHEA Grapalat" w:cs="Arial"/>
                <w:noProof/>
                <w:color w:val="000000"/>
                <w:lang w:eastAsia="ru-RU"/>
              </w:rPr>
              <w:drawing>
                <wp:inline distT="0" distB="0" distL="0" distR="0" wp14:anchorId="07A4FB3B" wp14:editId="5F46C8AB">
                  <wp:extent cx="1055370" cy="1494155"/>
                  <wp:effectExtent l="0" t="0" r="11430" b="10795"/>
                  <wp:docPr id="12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Рисунок 1"/>
                          <pic:cNvPicPr>
                            <a:picLocks noChangeAspect="1" noChangeArrowheads="1"/>
                          </pic:cNvPicPr>
                        </pic:nvPicPr>
                        <pic:blipFill>
                          <a:blip r:embed="rId17" cstate="print"/>
                          <a:srcRect/>
                          <a:stretch>
                            <a:fillRect/>
                          </a:stretch>
                        </pic:blipFill>
                        <pic:spPr>
                          <a:xfrm>
                            <a:off x="0" y="0"/>
                            <a:ext cx="1055370" cy="1494155"/>
                          </a:xfrm>
                          <a:prstGeom prst="rect">
                            <a:avLst/>
                          </a:prstGeom>
                          <a:noFill/>
                          <a:ln w="9525">
                            <a:noFill/>
                            <a:miter lim="800000"/>
                            <a:headEnd/>
                            <a:tailEnd/>
                          </a:ln>
                        </pic:spPr>
                      </pic:pic>
                    </a:graphicData>
                  </a:graphic>
                </wp:inline>
              </w:drawing>
            </w:r>
          </w:p>
        </w:tc>
      </w:tr>
      <w:tr w:rsidR="009816FB" w:rsidTr="000B7ED8">
        <w:tc>
          <w:tcPr>
            <w:tcW w:w="830" w:type="dxa"/>
          </w:tcPr>
          <w:p w:rsidR="009816FB" w:rsidRPr="002070F1" w:rsidRDefault="002070F1" w:rsidP="002070F1">
            <w:pPr>
              <w:tabs>
                <w:tab w:val="left" w:pos="425"/>
              </w:tabs>
              <w:suppressAutoHyphens w:val="0"/>
              <w:autoSpaceDN/>
              <w:spacing w:after="0" w:line="240" w:lineRule="auto"/>
              <w:rPr>
                <w:rFonts w:ascii="Sylfaen" w:hAnsi="Sylfaen" w:cs="Sylfaen"/>
                <w:lang w:val="ru-RU"/>
              </w:rPr>
            </w:pPr>
            <w:r>
              <w:rPr>
                <w:rFonts w:ascii="Sylfaen" w:hAnsi="Sylfaen" w:cs="Sylfaen"/>
                <w:lang w:val="ru-RU"/>
              </w:rPr>
              <w:t>32</w:t>
            </w:r>
          </w:p>
        </w:tc>
        <w:tc>
          <w:tcPr>
            <w:tcW w:w="2199" w:type="dxa"/>
            <w:vAlign w:val="center"/>
          </w:tcPr>
          <w:p w:rsidR="009816FB" w:rsidRDefault="009816FB" w:rsidP="000B7ED8">
            <w:pPr>
              <w:spacing w:after="0" w:line="240" w:lineRule="auto"/>
              <w:jc w:val="center"/>
              <w:rPr>
                <w:rFonts w:ascii="GHEA Grapalat" w:eastAsia="Times New Roman" w:hAnsi="GHEA Grapalat" w:cs="Calibri"/>
                <w:b/>
                <w:sz w:val="24"/>
                <w:szCs w:val="24"/>
                <w:lang w:val="hy-AM" w:eastAsia="ru-RU"/>
              </w:rPr>
            </w:pPr>
            <w:r w:rsidRPr="005418B6">
              <w:rPr>
                <w:rFonts w:ascii="GHEA Grapalat" w:eastAsia="Times New Roman" w:hAnsi="GHEA Grapalat" w:cs="Calibri"/>
                <w:b/>
                <w:color w:val="FF0000"/>
                <w:sz w:val="24"/>
                <w:szCs w:val="24"/>
                <w:highlight w:val="yellow"/>
                <w:lang w:val="en-GB" w:eastAsia="en-GB"/>
              </w:rPr>
              <w:t>Չժանգոտվող պողպատից դարակ 900*500</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hy-AM" w:eastAsia="ru-RU"/>
              </w:rPr>
            </w:pPr>
            <w:r w:rsidRPr="00F96A1C">
              <w:rPr>
                <w:rFonts w:ascii="GHEA Grapalat" w:eastAsia="Times New Roman" w:hAnsi="GHEA Grapalat" w:cs="Arial"/>
                <w:color w:val="000000"/>
                <w:lang w:val="hy-AM" w:eastAsia="en-GB"/>
              </w:rPr>
              <w:t xml:space="preserve">Չափսերը (ԵxԼxԲ): 900x500x1600մմ, շրջանակը պատրաստված է չժանգոտող քառանկյուն պողպատից չժանգոտվող պողպատից 40x40 մմ, 4 դարակները ամբողջությամբ պատրաստված են սննդի համար նախատեսված AISI 304 չժանգոտվող մետաղից, հաստությունը առնվազն 0.8մմ։ Դարակները ամրեցված են հավելյալ ամրացուցիչով և հնարավորություն ունեն մինչև 200 կգ ծանրություն տանելու։ </w:t>
            </w:r>
            <w:r>
              <w:rPr>
                <w:rFonts w:ascii="GHEA Grapalat" w:eastAsia="Times New Roman" w:hAnsi="GHEA Grapalat" w:cs="Arial"/>
                <w:color w:val="000000"/>
                <w:lang w:val="en-GB" w:eastAsia="en-GB"/>
              </w:rPr>
              <w:t>Բոլոր 4 դարակնեը բեռնելու դեպքում առավելագույն թույլատրելի ծանրությունը 400 կգ:</w:t>
            </w:r>
          </w:p>
        </w:tc>
      </w:tr>
      <w:tr w:rsidR="009816FB" w:rsidRPr="002A5B78" w:rsidTr="000B7ED8">
        <w:tc>
          <w:tcPr>
            <w:tcW w:w="830" w:type="dxa"/>
          </w:tcPr>
          <w:p w:rsidR="009816FB" w:rsidRPr="002070F1" w:rsidRDefault="002070F1" w:rsidP="002070F1">
            <w:pPr>
              <w:tabs>
                <w:tab w:val="left" w:pos="425"/>
              </w:tabs>
              <w:suppressAutoHyphens w:val="0"/>
              <w:autoSpaceDN/>
              <w:spacing w:after="0" w:line="240" w:lineRule="auto"/>
              <w:rPr>
                <w:rFonts w:ascii="Sylfaen" w:hAnsi="Sylfaen" w:cs="Sylfaen"/>
                <w:lang w:val="ru-RU"/>
              </w:rPr>
            </w:pPr>
            <w:r>
              <w:rPr>
                <w:rFonts w:ascii="Sylfaen" w:hAnsi="Sylfaen" w:cs="Sylfaen"/>
                <w:lang w:val="ru-RU"/>
              </w:rPr>
              <w:t>33</w:t>
            </w:r>
          </w:p>
        </w:tc>
        <w:tc>
          <w:tcPr>
            <w:tcW w:w="2199" w:type="dxa"/>
            <w:vAlign w:val="center"/>
          </w:tcPr>
          <w:p w:rsidR="009816FB" w:rsidRDefault="009816FB" w:rsidP="000B7ED8">
            <w:pPr>
              <w:spacing w:after="0" w:line="240" w:lineRule="auto"/>
              <w:contextualSpacing/>
              <w:jc w:val="center"/>
              <w:rPr>
                <w:rFonts w:ascii="GHEA Grapalat" w:eastAsia="Times New Roman" w:hAnsi="GHEA Grapalat" w:cs="Calibri"/>
                <w:b/>
                <w:sz w:val="24"/>
                <w:szCs w:val="24"/>
                <w:lang w:eastAsia="ru-RU"/>
              </w:rPr>
            </w:pPr>
            <w:r w:rsidRPr="005418B6">
              <w:rPr>
                <w:rFonts w:ascii="GHEA Grapalat" w:eastAsia="Times New Roman" w:hAnsi="GHEA Grapalat" w:cs="Calibri"/>
                <w:b/>
                <w:sz w:val="24"/>
                <w:szCs w:val="24"/>
                <w:highlight w:val="yellow"/>
                <w:lang w:eastAsia="ru-RU"/>
              </w:rPr>
              <w:t>Պահարան սպասքի համար</w:t>
            </w:r>
            <w:r>
              <w:rPr>
                <w:rFonts w:ascii="GHEA Grapalat" w:eastAsia="Times New Roman" w:hAnsi="GHEA Grapalat" w:cs="Calibri"/>
                <w:b/>
                <w:sz w:val="24"/>
                <w:szCs w:val="24"/>
                <w:lang w:eastAsia="ru-RU"/>
              </w:rPr>
              <w:t xml:space="preserve"> </w:t>
            </w:r>
          </w:p>
          <w:p w:rsidR="009816FB" w:rsidRDefault="009816FB" w:rsidP="000B7ED8">
            <w:pPr>
              <w:spacing w:after="0" w:line="240" w:lineRule="auto"/>
              <w:contextualSpacing/>
              <w:jc w:val="center"/>
              <w:rPr>
                <w:rFonts w:ascii="GHEA Grapalat" w:eastAsia="Times New Roman" w:hAnsi="GHEA Grapalat" w:cs="Calibri"/>
                <w:b/>
                <w:sz w:val="24"/>
                <w:szCs w:val="24"/>
                <w:lang w:eastAsia="ru-RU"/>
              </w:rPr>
            </w:pPr>
          </w:p>
        </w:tc>
        <w:tc>
          <w:tcPr>
            <w:tcW w:w="11757" w:type="dxa"/>
            <w:vAlign w:val="center"/>
          </w:tcPr>
          <w:p w:rsidR="009816FB" w:rsidRPr="00F96A1C" w:rsidRDefault="009816FB" w:rsidP="000B7ED8">
            <w:pPr>
              <w:spacing w:after="0" w:line="240" w:lineRule="auto"/>
              <w:rPr>
                <w:rFonts w:ascii="GHEA Grapalat" w:eastAsia="Times New Roman" w:hAnsi="GHEA Grapalat" w:cs="Arial"/>
                <w:color w:val="000000"/>
                <w:lang w:eastAsia="ru-RU"/>
              </w:rPr>
            </w:pPr>
            <w:r>
              <w:rPr>
                <w:rFonts w:ascii="GHEA Grapalat" w:eastAsia="Times New Roman" w:hAnsi="GHEA Grapalat" w:cs="Arial"/>
                <w:color w:val="000000"/>
                <w:lang w:val="en-GB" w:eastAsia="ru-RU"/>
              </w:rPr>
              <w:t>Տես</w:t>
            </w:r>
            <w:r w:rsidRPr="00F96A1C">
              <w:rPr>
                <w:rFonts w:ascii="GHEA Grapalat" w:eastAsia="Times New Roman" w:hAnsi="GHEA Grapalat" w:cs="Arial"/>
                <w:color w:val="000000"/>
                <w:lang w:eastAsia="ru-RU"/>
              </w:rPr>
              <w:t xml:space="preserve"> «</w:t>
            </w:r>
            <w:r>
              <w:rPr>
                <w:rFonts w:ascii="GHEA Grapalat" w:eastAsia="Times New Roman" w:hAnsi="GHEA Grapalat" w:cs="Arial"/>
                <w:color w:val="000000"/>
                <w:lang w:val="hy-AM" w:eastAsia="ru-RU"/>
              </w:rPr>
              <w:t>Խմբասենյակի բուֆետային մաս</w:t>
            </w:r>
            <w:r w:rsidRPr="00F96A1C">
              <w:rPr>
                <w:rFonts w:ascii="GHEA Grapalat" w:eastAsia="Times New Roman" w:hAnsi="GHEA Grapalat" w:cs="Arial"/>
                <w:color w:val="000000"/>
                <w:lang w:eastAsia="ru-RU"/>
              </w:rPr>
              <w:t xml:space="preserve">» </w:t>
            </w:r>
            <w:r>
              <w:rPr>
                <w:rFonts w:ascii="GHEA Grapalat" w:eastAsia="Times New Roman" w:hAnsi="GHEA Grapalat" w:cs="Arial"/>
                <w:color w:val="000000"/>
                <w:lang w:val="en-GB" w:eastAsia="ru-RU"/>
              </w:rPr>
              <w:t>բաժնի</w:t>
            </w:r>
            <w:r w:rsidRPr="00F96A1C">
              <w:rPr>
                <w:rFonts w:ascii="GHEA Grapalat" w:eastAsia="Times New Roman" w:hAnsi="GHEA Grapalat" w:cs="Arial"/>
                <w:color w:val="000000"/>
                <w:lang w:eastAsia="ru-RU"/>
              </w:rPr>
              <w:t xml:space="preserve"> </w:t>
            </w:r>
            <w:r>
              <w:rPr>
                <w:rFonts w:ascii="GHEA Grapalat" w:eastAsia="Times New Roman" w:hAnsi="GHEA Grapalat" w:cs="Arial"/>
                <w:color w:val="000000"/>
                <w:lang w:val="en-GB" w:eastAsia="ru-RU"/>
              </w:rPr>
              <w:t>թիվ</w:t>
            </w:r>
            <w:r w:rsidRPr="00F96A1C">
              <w:rPr>
                <w:rFonts w:ascii="GHEA Grapalat" w:eastAsia="Times New Roman" w:hAnsi="GHEA Grapalat" w:cs="Arial"/>
                <w:color w:val="000000"/>
                <w:lang w:eastAsia="ru-RU"/>
              </w:rPr>
              <w:t xml:space="preserve"> 5 </w:t>
            </w:r>
            <w:r>
              <w:rPr>
                <w:rFonts w:ascii="GHEA Grapalat" w:eastAsia="Times New Roman" w:hAnsi="GHEA Grapalat" w:cs="Arial"/>
                <w:color w:val="000000"/>
                <w:lang w:val="en-GB" w:eastAsia="ru-RU"/>
              </w:rPr>
              <w:t>կետը</w:t>
            </w:r>
            <w:r w:rsidRPr="00F96A1C">
              <w:rPr>
                <w:rFonts w:ascii="GHEA Grapalat" w:eastAsia="Times New Roman" w:hAnsi="GHEA Grapalat" w:cs="Arial"/>
                <w:color w:val="000000"/>
                <w:lang w:eastAsia="ru-RU"/>
              </w:rPr>
              <w:t xml:space="preserve">: </w:t>
            </w:r>
          </w:p>
          <w:p w:rsidR="009816FB" w:rsidRDefault="009816FB" w:rsidP="000B7ED8">
            <w:pPr>
              <w:spacing w:after="0" w:line="240" w:lineRule="auto"/>
              <w:rPr>
                <w:rFonts w:ascii="GHEA Grapalat" w:eastAsia="Times New Roman" w:hAnsi="GHEA Grapalat" w:cs="Arial"/>
                <w:color w:val="000000"/>
                <w:lang w:eastAsia="ru-RU"/>
              </w:rPr>
            </w:pPr>
            <w:r>
              <w:rPr>
                <w:rFonts w:ascii="GHEA Grapalat" w:eastAsia="Times New Roman" w:hAnsi="GHEA Grapalat" w:cs="Arial"/>
                <w:color w:val="000000"/>
                <w:lang w:val="en-GB" w:eastAsia="ru-RU"/>
              </w:rPr>
              <w:t>ԳՕՍՏ</w:t>
            </w:r>
            <w:r w:rsidRPr="00F96A1C">
              <w:rPr>
                <w:rFonts w:ascii="GHEA Grapalat" w:eastAsia="Times New Roman" w:hAnsi="GHEA Grapalat" w:cs="Arial"/>
                <w:color w:val="000000"/>
                <w:lang w:eastAsia="ru-RU"/>
              </w:rPr>
              <w:t xml:space="preserve"> 17151-81 </w:t>
            </w:r>
            <w:r>
              <w:rPr>
                <w:rFonts w:ascii="GHEA Grapalat" w:eastAsia="Times New Roman" w:hAnsi="GHEA Grapalat" w:cs="Arial"/>
                <w:color w:val="000000"/>
                <w:lang w:val="en-GB" w:eastAsia="ru-RU"/>
              </w:rPr>
              <w:t>և</w:t>
            </w:r>
            <w:r w:rsidRPr="00F96A1C">
              <w:rPr>
                <w:rFonts w:ascii="GHEA Grapalat" w:eastAsia="Times New Roman" w:hAnsi="GHEA Grapalat" w:cs="Arial"/>
                <w:color w:val="000000"/>
                <w:lang w:eastAsia="ru-RU"/>
              </w:rPr>
              <w:t xml:space="preserve"> </w:t>
            </w:r>
            <w:r>
              <w:rPr>
                <w:rFonts w:ascii="GHEA Grapalat" w:eastAsia="Times New Roman" w:hAnsi="GHEA Grapalat" w:cs="Arial"/>
                <w:color w:val="000000"/>
                <w:lang w:val="en-GB" w:eastAsia="ru-RU"/>
              </w:rPr>
              <w:t>ԳՕՍՏ</w:t>
            </w:r>
            <w:r w:rsidRPr="00F96A1C">
              <w:rPr>
                <w:rFonts w:ascii="GHEA Grapalat" w:eastAsia="Times New Roman" w:hAnsi="GHEA Grapalat" w:cs="Arial"/>
                <w:color w:val="000000"/>
                <w:lang w:eastAsia="ru-RU"/>
              </w:rPr>
              <w:t xml:space="preserve"> 27002-2020-</w:t>
            </w:r>
            <w:r>
              <w:rPr>
                <w:rFonts w:ascii="GHEA Grapalat" w:eastAsia="Times New Roman" w:hAnsi="GHEA Grapalat" w:cs="Arial"/>
                <w:color w:val="000000"/>
                <w:lang w:val="en-GB" w:eastAsia="ru-RU"/>
              </w:rPr>
              <w:t>ի</w:t>
            </w:r>
            <w:r w:rsidRPr="00F96A1C">
              <w:rPr>
                <w:rFonts w:ascii="GHEA Grapalat" w:eastAsia="Times New Roman" w:hAnsi="GHEA Grapalat" w:cs="Arial"/>
                <w:color w:val="000000"/>
                <w:lang w:eastAsia="ru-RU"/>
              </w:rPr>
              <w:t xml:space="preserve"> </w:t>
            </w:r>
            <w:r>
              <w:rPr>
                <w:rFonts w:ascii="GHEA Grapalat" w:eastAsia="Times New Roman" w:hAnsi="GHEA Grapalat" w:cs="Arial"/>
                <w:color w:val="000000"/>
                <w:lang w:val="en-GB" w:eastAsia="ru-RU"/>
              </w:rPr>
              <w:t>չափորոշիչներին</w:t>
            </w:r>
            <w:r w:rsidRPr="00F96A1C">
              <w:rPr>
                <w:rFonts w:ascii="GHEA Grapalat" w:eastAsia="Times New Roman" w:hAnsi="GHEA Grapalat" w:cs="Arial"/>
                <w:color w:val="000000"/>
                <w:lang w:eastAsia="ru-RU"/>
              </w:rPr>
              <w:t xml:space="preserve"> </w:t>
            </w:r>
            <w:r>
              <w:rPr>
                <w:rFonts w:ascii="GHEA Grapalat" w:eastAsia="Times New Roman" w:hAnsi="GHEA Grapalat" w:cs="Arial"/>
                <w:color w:val="000000"/>
                <w:lang w:val="en-GB" w:eastAsia="ru-RU"/>
              </w:rPr>
              <w:t>համապատասխան։</w:t>
            </w:r>
          </w:p>
        </w:tc>
      </w:tr>
      <w:tr w:rsidR="009816FB" w:rsidTr="000B7ED8">
        <w:tc>
          <w:tcPr>
            <w:tcW w:w="830" w:type="dxa"/>
          </w:tcPr>
          <w:p w:rsidR="009816FB" w:rsidRPr="002070F1" w:rsidRDefault="002070F1" w:rsidP="002070F1">
            <w:pPr>
              <w:tabs>
                <w:tab w:val="left" w:pos="425"/>
              </w:tabs>
              <w:suppressAutoHyphens w:val="0"/>
              <w:autoSpaceDN/>
              <w:spacing w:after="0" w:line="240" w:lineRule="auto"/>
              <w:rPr>
                <w:rFonts w:ascii="Sylfaen" w:hAnsi="Sylfaen" w:cs="Sylfaen"/>
                <w:lang w:val="ru-RU"/>
              </w:rPr>
            </w:pPr>
            <w:r>
              <w:rPr>
                <w:rFonts w:ascii="Sylfaen" w:hAnsi="Sylfaen" w:cs="Sylfaen"/>
                <w:lang w:val="ru-RU"/>
              </w:rPr>
              <w:t>34</w:t>
            </w:r>
          </w:p>
        </w:tc>
        <w:tc>
          <w:tcPr>
            <w:tcW w:w="2199" w:type="dxa"/>
            <w:vAlign w:val="center"/>
          </w:tcPr>
          <w:p w:rsidR="009816FB" w:rsidRDefault="009816FB" w:rsidP="000B7ED8">
            <w:pPr>
              <w:jc w:val="center"/>
              <w:rPr>
                <w:rFonts w:ascii="GHEA Grapalat" w:eastAsia="Times New Roman" w:hAnsi="GHEA Grapalat" w:cs="Calibri"/>
                <w:b/>
                <w:sz w:val="24"/>
                <w:szCs w:val="24"/>
                <w:lang w:eastAsia="ru-RU"/>
              </w:rPr>
            </w:pPr>
            <w:r w:rsidRPr="005418B6">
              <w:rPr>
                <w:rFonts w:ascii="GHEA Grapalat" w:hAnsi="GHEA Grapalat" w:cs="Arial"/>
                <w:b/>
                <w:color w:val="000000" w:themeColor="text1"/>
                <w:sz w:val="24"/>
                <w:szCs w:val="24"/>
                <w:highlight w:val="yellow"/>
                <w:lang w:val="en-GB" w:eastAsia="en-GB"/>
              </w:rPr>
              <w:t>Կոթավոր կաթսաներ, 2լ</w:t>
            </w:r>
          </w:p>
        </w:tc>
        <w:tc>
          <w:tcPr>
            <w:tcW w:w="11757" w:type="dxa"/>
            <w:vAlign w:val="center"/>
          </w:tcPr>
          <w:p w:rsidR="009816FB" w:rsidRDefault="009816FB" w:rsidP="000B7ED8">
            <w:pPr>
              <w:jc w:val="both"/>
              <w:rPr>
                <w:rFonts w:ascii="GHEA Grapalat" w:eastAsia="Times New Roman" w:hAnsi="GHEA Grapalat" w:cs="Arial"/>
                <w:color w:val="000000"/>
                <w:lang w:eastAsia="ru-RU"/>
              </w:rPr>
            </w:pPr>
            <w:r>
              <w:rPr>
                <w:rFonts w:ascii="GHEA Grapalat" w:hAnsi="GHEA Grapalat"/>
                <w:color w:val="000000"/>
                <w:lang w:val="en-GB" w:eastAsia="en-GB"/>
              </w:rPr>
              <w:t>Կոթավոր</w:t>
            </w:r>
            <w:r w:rsidRPr="00F96A1C">
              <w:rPr>
                <w:rFonts w:ascii="GHEA Grapalat" w:hAnsi="GHEA Grapalat"/>
                <w:color w:val="000000"/>
                <w:lang w:eastAsia="en-GB"/>
              </w:rPr>
              <w:t xml:space="preserve"> </w:t>
            </w:r>
            <w:r>
              <w:rPr>
                <w:rFonts w:ascii="GHEA Grapalat" w:hAnsi="GHEA Grapalat"/>
                <w:color w:val="000000"/>
                <w:lang w:val="en-GB" w:eastAsia="en-GB"/>
              </w:rPr>
              <w:t>կաթսա</w:t>
            </w:r>
            <w:r w:rsidRPr="00F96A1C">
              <w:rPr>
                <w:rFonts w:ascii="GHEA Grapalat" w:hAnsi="GHEA Grapalat"/>
                <w:color w:val="000000"/>
                <w:lang w:eastAsia="en-GB"/>
              </w:rPr>
              <w:t xml:space="preserve"> (</w:t>
            </w:r>
            <w:r>
              <w:rPr>
                <w:rFonts w:ascii="GHEA Grapalat" w:hAnsi="GHEA Grapalat"/>
                <w:color w:val="000000"/>
                <w:lang w:val="en-GB" w:eastAsia="en-GB"/>
              </w:rPr>
              <w:t>սոտեյնիկ</w:t>
            </w:r>
            <w:r w:rsidRPr="00F96A1C">
              <w:rPr>
                <w:rFonts w:ascii="GHEA Grapalat" w:hAnsi="GHEA Grapalat"/>
                <w:color w:val="000000"/>
                <w:lang w:eastAsia="en-GB"/>
              </w:rPr>
              <w:t xml:space="preserve">), 2 </w:t>
            </w:r>
            <w:r>
              <w:rPr>
                <w:rFonts w:ascii="GHEA Grapalat" w:hAnsi="GHEA Grapalat"/>
                <w:color w:val="000000"/>
                <w:lang w:val="en-GB" w:eastAsia="en-GB"/>
              </w:rPr>
              <w:t>լիտր</w:t>
            </w:r>
            <w:r w:rsidRPr="00F96A1C">
              <w:rPr>
                <w:rFonts w:ascii="GHEA Grapalat" w:hAnsi="GHEA Grapalat"/>
                <w:color w:val="000000"/>
                <w:lang w:eastAsia="en-GB"/>
              </w:rPr>
              <w:t xml:space="preserve"> </w:t>
            </w:r>
            <w:r>
              <w:rPr>
                <w:rFonts w:ascii="GHEA Grapalat" w:hAnsi="GHEA Grapalat"/>
                <w:color w:val="000000"/>
                <w:lang w:val="en-GB" w:eastAsia="en-GB"/>
              </w:rPr>
              <w:t>տարողությամբ</w:t>
            </w:r>
            <w:r w:rsidRPr="00F96A1C">
              <w:rPr>
                <w:rFonts w:ascii="GHEA Grapalat" w:hAnsi="GHEA Grapalat"/>
                <w:color w:val="000000"/>
                <w:lang w:eastAsia="en-GB"/>
              </w:rPr>
              <w:t xml:space="preserve">, </w:t>
            </w:r>
            <w:r>
              <w:rPr>
                <w:rFonts w:ascii="GHEA Grapalat" w:hAnsi="GHEA Grapalat"/>
                <w:color w:val="000000"/>
                <w:lang w:val="en-GB" w:eastAsia="en-GB"/>
              </w:rPr>
              <w:t>սննդային</w:t>
            </w:r>
            <w:r w:rsidRPr="00F96A1C">
              <w:rPr>
                <w:rFonts w:ascii="GHEA Grapalat" w:hAnsi="GHEA Grapalat"/>
                <w:color w:val="000000"/>
                <w:lang w:eastAsia="en-GB"/>
              </w:rPr>
              <w:t xml:space="preserve"> </w:t>
            </w:r>
            <w:r>
              <w:rPr>
                <w:rFonts w:ascii="GHEA Grapalat" w:hAnsi="GHEA Grapalat"/>
                <w:color w:val="000000"/>
                <w:lang w:val="en-GB" w:eastAsia="en-GB"/>
              </w:rPr>
              <w:t>չժանգոտվող</w:t>
            </w:r>
            <w:r w:rsidRPr="00F96A1C">
              <w:rPr>
                <w:rFonts w:ascii="GHEA Grapalat" w:hAnsi="GHEA Grapalat"/>
                <w:color w:val="000000"/>
                <w:lang w:eastAsia="en-GB"/>
              </w:rPr>
              <w:t xml:space="preserve"> </w:t>
            </w:r>
            <w:r>
              <w:rPr>
                <w:rFonts w:ascii="GHEA Grapalat" w:hAnsi="GHEA Grapalat"/>
                <w:color w:val="000000"/>
                <w:lang w:val="en-GB" w:eastAsia="en-GB"/>
              </w:rPr>
              <w:t>պողպատից</w:t>
            </w:r>
            <w:r w:rsidRPr="00F96A1C">
              <w:rPr>
                <w:rFonts w:ascii="GHEA Grapalat" w:hAnsi="GHEA Grapalat"/>
                <w:color w:val="000000"/>
                <w:lang w:eastAsia="en-GB"/>
              </w:rPr>
              <w:t xml:space="preserve">, </w:t>
            </w:r>
            <w:r>
              <w:rPr>
                <w:rFonts w:ascii="GHEA Grapalat" w:hAnsi="GHEA Grapalat"/>
                <w:color w:val="000000"/>
                <w:lang w:val="en-GB" w:eastAsia="en-GB"/>
              </w:rPr>
              <w:t>եռաշերտ</w:t>
            </w:r>
            <w:r w:rsidRPr="00F96A1C">
              <w:rPr>
                <w:rFonts w:ascii="GHEA Grapalat" w:hAnsi="GHEA Grapalat"/>
                <w:color w:val="000000"/>
                <w:lang w:eastAsia="en-GB"/>
              </w:rPr>
              <w:t xml:space="preserve">, </w:t>
            </w:r>
            <w:r>
              <w:rPr>
                <w:rFonts w:ascii="GHEA Grapalat" w:hAnsi="GHEA Grapalat"/>
                <w:color w:val="000000"/>
                <w:lang w:val="en-GB" w:eastAsia="en-GB"/>
              </w:rPr>
              <w:t>ԳՕՍՏ</w:t>
            </w:r>
            <w:r w:rsidRPr="00F96A1C">
              <w:rPr>
                <w:rFonts w:ascii="GHEA Grapalat" w:hAnsi="GHEA Grapalat"/>
                <w:color w:val="000000"/>
                <w:lang w:eastAsia="en-GB"/>
              </w:rPr>
              <w:t xml:space="preserve"> 27002-86 </w:t>
            </w:r>
            <w:r>
              <w:rPr>
                <w:rFonts w:ascii="GHEA Grapalat" w:hAnsi="GHEA Grapalat"/>
                <w:color w:val="000000"/>
                <w:lang w:val="en-GB" w:eastAsia="en-GB"/>
              </w:rPr>
              <w:t>և</w:t>
            </w:r>
            <w:r w:rsidRPr="00F96A1C">
              <w:rPr>
                <w:rFonts w:ascii="GHEA Grapalat" w:hAnsi="GHEA Grapalat"/>
                <w:color w:val="000000"/>
                <w:lang w:eastAsia="en-GB"/>
              </w:rPr>
              <w:t xml:space="preserve"> </w:t>
            </w:r>
            <w:r>
              <w:rPr>
                <w:rFonts w:ascii="GHEA Grapalat" w:hAnsi="GHEA Grapalat"/>
                <w:color w:val="000000"/>
                <w:lang w:val="en-GB" w:eastAsia="en-GB"/>
              </w:rPr>
              <w:t>ԳՕՍՏ</w:t>
            </w:r>
            <w:r w:rsidRPr="00F96A1C">
              <w:rPr>
                <w:rFonts w:ascii="GHEA Grapalat" w:hAnsi="GHEA Grapalat"/>
                <w:color w:val="000000"/>
                <w:lang w:eastAsia="en-GB"/>
              </w:rPr>
              <w:t xml:space="preserve"> 27002-2020-</w:t>
            </w:r>
            <w:r>
              <w:rPr>
                <w:rFonts w:ascii="GHEA Grapalat" w:hAnsi="GHEA Grapalat"/>
                <w:color w:val="000000"/>
                <w:lang w:val="en-GB" w:eastAsia="en-GB"/>
              </w:rPr>
              <w:t>ի</w:t>
            </w:r>
            <w:r w:rsidRPr="00F96A1C">
              <w:rPr>
                <w:rFonts w:ascii="GHEA Grapalat" w:hAnsi="GHEA Grapalat"/>
                <w:color w:val="000000"/>
                <w:lang w:eastAsia="en-GB"/>
              </w:rPr>
              <w:t xml:space="preserve"> </w:t>
            </w:r>
            <w:r>
              <w:rPr>
                <w:rFonts w:ascii="GHEA Grapalat" w:hAnsi="GHEA Grapalat"/>
                <w:color w:val="000000"/>
                <w:lang w:val="en-GB" w:eastAsia="en-GB"/>
              </w:rPr>
              <w:t>չափորոշիչներին</w:t>
            </w:r>
            <w:r w:rsidRPr="00F96A1C">
              <w:rPr>
                <w:rFonts w:ascii="GHEA Grapalat" w:hAnsi="GHEA Grapalat"/>
                <w:color w:val="000000"/>
                <w:lang w:eastAsia="en-GB"/>
              </w:rPr>
              <w:t xml:space="preserve"> </w:t>
            </w:r>
            <w:r>
              <w:rPr>
                <w:rFonts w:ascii="GHEA Grapalat" w:hAnsi="GHEA Grapalat"/>
                <w:color w:val="000000"/>
                <w:lang w:val="en-GB" w:eastAsia="en-GB"/>
              </w:rPr>
              <w:t>համապատասխան։</w:t>
            </w:r>
            <w:r w:rsidRPr="00F96A1C">
              <w:rPr>
                <w:rFonts w:ascii="GHEA Grapalat" w:hAnsi="GHEA Grapalat"/>
                <w:color w:val="000000"/>
                <w:lang w:eastAsia="en-GB"/>
              </w:rPr>
              <w:t xml:space="preserve"> </w:t>
            </w:r>
            <w:r>
              <w:rPr>
                <w:rFonts w:ascii="GHEA Grapalat" w:hAnsi="GHEA Grapalat"/>
                <w:color w:val="000000"/>
                <w:lang w:val="en-GB" w:eastAsia="en-GB"/>
              </w:rPr>
              <w:t>Տարողությունը</w:t>
            </w:r>
            <w:r w:rsidRPr="00F96A1C">
              <w:rPr>
                <w:rFonts w:ascii="GHEA Grapalat" w:hAnsi="GHEA Grapalat"/>
                <w:color w:val="000000"/>
                <w:lang w:eastAsia="en-GB"/>
              </w:rPr>
              <w:t xml:space="preserve"> </w:t>
            </w:r>
            <w:r>
              <w:rPr>
                <w:rFonts w:ascii="GHEA Grapalat" w:hAnsi="GHEA Grapalat"/>
                <w:color w:val="000000"/>
                <w:lang w:val="en-GB" w:eastAsia="en-GB"/>
              </w:rPr>
              <w:t>ոչ</w:t>
            </w:r>
            <w:r w:rsidRPr="00F96A1C">
              <w:rPr>
                <w:rFonts w:ascii="GHEA Grapalat" w:hAnsi="GHEA Grapalat"/>
                <w:color w:val="000000"/>
                <w:lang w:eastAsia="en-GB"/>
              </w:rPr>
              <w:t xml:space="preserve"> </w:t>
            </w:r>
            <w:r>
              <w:rPr>
                <w:rFonts w:ascii="GHEA Grapalat" w:hAnsi="GHEA Grapalat"/>
                <w:color w:val="000000"/>
                <w:lang w:val="en-GB" w:eastAsia="en-GB"/>
              </w:rPr>
              <w:t>պակաս</w:t>
            </w:r>
            <w:r w:rsidRPr="00F96A1C">
              <w:rPr>
                <w:rFonts w:ascii="GHEA Grapalat" w:hAnsi="GHEA Grapalat"/>
                <w:color w:val="000000"/>
                <w:lang w:eastAsia="en-GB"/>
              </w:rPr>
              <w:t xml:space="preserve"> 2 </w:t>
            </w:r>
            <w:r>
              <w:rPr>
                <w:rFonts w:ascii="GHEA Grapalat" w:hAnsi="GHEA Grapalat"/>
                <w:color w:val="000000"/>
                <w:lang w:val="en-GB" w:eastAsia="en-GB"/>
              </w:rPr>
              <w:t>լիտրից</w:t>
            </w:r>
            <w:r w:rsidRPr="00F96A1C">
              <w:rPr>
                <w:rFonts w:ascii="GHEA Grapalat" w:hAnsi="GHEA Grapalat"/>
                <w:color w:val="000000"/>
                <w:lang w:eastAsia="en-GB"/>
              </w:rPr>
              <w:t xml:space="preserve">, </w:t>
            </w:r>
            <w:r>
              <w:rPr>
                <w:rFonts w:ascii="GHEA Grapalat" w:hAnsi="GHEA Grapalat"/>
                <w:color w:val="000000"/>
                <w:lang w:val="en-GB" w:eastAsia="en-GB"/>
              </w:rPr>
              <w:t>տրամագիծը</w:t>
            </w:r>
            <w:r w:rsidRPr="00F96A1C">
              <w:rPr>
                <w:rFonts w:ascii="GHEA Grapalat" w:hAnsi="GHEA Grapalat"/>
                <w:color w:val="000000"/>
                <w:lang w:eastAsia="en-GB"/>
              </w:rPr>
              <w:t xml:space="preserve"> </w:t>
            </w:r>
            <w:r>
              <w:rPr>
                <w:rFonts w:ascii="GHEA Grapalat" w:hAnsi="GHEA Grapalat"/>
                <w:color w:val="000000"/>
                <w:lang w:val="en-GB" w:eastAsia="en-GB"/>
              </w:rPr>
              <w:t>ոչ</w:t>
            </w:r>
            <w:r w:rsidRPr="00F96A1C">
              <w:rPr>
                <w:rFonts w:ascii="GHEA Grapalat" w:hAnsi="GHEA Grapalat"/>
                <w:color w:val="000000"/>
                <w:lang w:eastAsia="en-GB"/>
              </w:rPr>
              <w:t xml:space="preserve"> </w:t>
            </w:r>
            <w:r>
              <w:rPr>
                <w:rFonts w:ascii="GHEA Grapalat" w:hAnsi="GHEA Grapalat"/>
                <w:color w:val="000000"/>
                <w:lang w:val="en-GB" w:eastAsia="en-GB"/>
              </w:rPr>
              <w:t>պակաս</w:t>
            </w:r>
            <w:r w:rsidRPr="00F96A1C">
              <w:rPr>
                <w:rFonts w:ascii="GHEA Grapalat" w:hAnsi="GHEA Grapalat"/>
                <w:color w:val="000000"/>
                <w:lang w:eastAsia="en-GB"/>
              </w:rPr>
              <w:t xml:space="preserve"> 190 </w:t>
            </w:r>
            <w:r>
              <w:rPr>
                <w:rFonts w:ascii="GHEA Grapalat" w:hAnsi="GHEA Grapalat"/>
                <w:color w:val="000000"/>
                <w:lang w:val="en-GB" w:eastAsia="en-GB"/>
              </w:rPr>
              <w:lastRenderedPageBreak/>
              <w:t>մմ։</w:t>
            </w:r>
            <w:r w:rsidRPr="00F96A1C">
              <w:rPr>
                <w:rFonts w:ascii="GHEA Grapalat" w:hAnsi="GHEA Grapalat"/>
                <w:color w:val="000000"/>
                <w:lang w:eastAsia="en-GB"/>
              </w:rPr>
              <w:t xml:space="preserve"> </w:t>
            </w:r>
            <w:r>
              <w:rPr>
                <w:rFonts w:ascii="GHEA Grapalat" w:hAnsi="GHEA Grapalat"/>
                <w:color w:val="000000"/>
                <w:lang w:val="en-GB" w:eastAsia="en-GB"/>
              </w:rPr>
              <w:t>Մետաղի</w:t>
            </w:r>
            <w:r w:rsidRPr="00F96A1C">
              <w:rPr>
                <w:rFonts w:ascii="GHEA Grapalat" w:hAnsi="GHEA Grapalat"/>
                <w:color w:val="000000"/>
                <w:lang w:eastAsia="en-GB"/>
              </w:rPr>
              <w:t xml:space="preserve"> </w:t>
            </w:r>
            <w:r>
              <w:rPr>
                <w:rFonts w:ascii="GHEA Grapalat" w:hAnsi="GHEA Grapalat"/>
                <w:color w:val="000000"/>
                <w:lang w:val="en-GB" w:eastAsia="en-GB"/>
              </w:rPr>
              <w:t>հաստությունը</w:t>
            </w:r>
            <w:r w:rsidRPr="00F96A1C">
              <w:rPr>
                <w:rFonts w:ascii="GHEA Grapalat" w:hAnsi="GHEA Grapalat"/>
                <w:color w:val="000000"/>
                <w:lang w:eastAsia="en-GB"/>
              </w:rPr>
              <w:t xml:space="preserve"> </w:t>
            </w:r>
            <w:r>
              <w:rPr>
                <w:rFonts w:ascii="GHEA Grapalat" w:hAnsi="GHEA Grapalat"/>
                <w:color w:val="000000"/>
                <w:lang w:val="en-GB" w:eastAsia="en-GB"/>
              </w:rPr>
              <w:t>առնվազն</w:t>
            </w:r>
            <w:r w:rsidRPr="00F96A1C">
              <w:rPr>
                <w:rFonts w:ascii="GHEA Grapalat" w:hAnsi="GHEA Grapalat"/>
                <w:color w:val="000000"/>
                <w:lang w:eastAsia="en-GB"/>
              </w:rPr>
              <w:t xml:space="preserve"> 1,2</w:t>
            </w:r>
            <w:r>
              <w:rPr>
                <w:rFonts w:ascii="GHEA Grapalat" w:hAnsi="GHEA Grapalat"/>
                <w:color w:val="000000"/>
                <w:lang w:val="en-GB" w:eastAsia="en-GB"/>
              </w:rPr>
              <w:t>մմ</w:t>
            </w:r>
            <w:r w:rsidRPr="00F96A1C">
              <w:rPr>
                <w:rFonts w:ascii="GHEA Grapalat" w:hAnsi="GHEA Grapalat"/>
                <w:color w:val="000000"/>
                <w:lang w:eastAsia="en-GB"/>
              </w:rPr>
              <w:t xml:space="preserve">: </w:t>
            </w:r>
            <w:r>
              <w:rPr>
                <w:rFonts w:ascii="GHEA Grapalat" w:hAnsi="GHEA Grapalat"/>
                <w:color w:val="000000"/>
                <w:lang w:val="en-GB" w:eastAsia="en-GB"/>
              </w:rPr>
              <w:t>Տեղափոխումը</w:t>
            </w:r>
            <w:r w:rsidRPr="00F96A1C">
              <w:rPr>
                <w:rFonts w:ascii="GHEA Grapalat" w:hAnsi="GHEA Grapalat"/>
                <w:color w:val="000000"/>
                <w:lang w:eastAsia="en-GB"/>
              </w:rPr>
              <w:t xml:space="preserve"> </w:t>
            </w:r>
            <w:r>
              <w:rPr>
                <w:rFonts w:ascii="GHEA Grapalat" w:hAnsi="GHEA Grapalat"/>
                <w:color w:val="000000"/>
                <w:lang w:val="en-GB" w:eastAsia="en-GB"/>
              </w:rPr>
              <w:t>և</w:t>
            </w:r>
            <w:r w:rsidRPr="00F96A1C">
              <w:rPr>
                <w:rFonts w:ascii="GHEA Grapalat" w:hAnsi="GHEA Grapalat"/>
                <w:color w:val="000000"/>
                <w:lang w:eastAsia="en-GB"/>
              </w:rPr>
              <w:t xml:space="preserve"> </w:t>
            </w:r>
            <w:r>
              <w:rPr>
                <w:rFonts w:ascii="GHEA Grapalat" w:hAnsi="GHEA Grapalat"/>
                <w:color w:val="000000"/>
                <w:lang w:val="en-GB" w:eastAsia="en-GB"/>
              </w:rPr>
              <w:t>բեռնաթափումը</w:t>
            </w:r>
            <w:r w:rsidRPr="00F96A1C">
              <w:rPr>
                <w:rFonts w:ascii="GHEA Grapalat" w:hAnsi="GHEA Grapalat"/>
                <w:color w:val="000000"/>
                <w:lang w:eastAsia="en-GB"/>
              </w:rPr>
              <w:t xml:space="preserve"> </w:t>
            </w:r>
            <w:r>
              <w:rPr>
                <w:rFonts w:ascii="GHEA Grapalat" w:hAnsi="GHEA Grapalat"/>
                <w:color w:val="000000"/>
                <w:lang w:val="en-GB" w:eastAsia="en-GB"/>
              </w:rPr>
              <w:t>իրականացնում</w:t>
            </w:r>
            <w:r w:rsidRPr="00F96A1C">
              <w:rPr>
                <w:rFonts w:ascii="GHEA Grapalat" w:hAnsi="GHEA Grapalat"/>
                <w:color w:val="000000"/>
                <w:lang w:eastAsia="en-GB"/>
              </w:rPr>
              <w:t xml:space="preserve"> </w:t>
            </w:r>
            <w:r>
              <w:rPr>
                <w:rFonts w:ascii="GHEA Grapalat" w:hAnsi="GHEA Grapalat"/>
                <w:color w:val="000000"/>
                <w:lang w:val="en-GB" w:eastAsia="en-GB"/>
              </w:rPr>
              <w:t>է</w:t>
            </w:r>
            <w:r w:rsidRPr="00F96A1C">
              <w:rPr>
                <w:rFonts w:ascii="GHEA Grapalat" w:hAnsi="GHEA Grapalat"/>
                <w:color w:val="000000"/>
                <w:lang w:eastAsia="en-GB"/>
              </w:rPr>
              <w:t xml:space="preserve"> </w:t>
            </w:r>
            <w:r>
              <w:rPr>
                <w:rFonts w:ascii="GHEA Grapalat" w:hAnsi="GHEA Grapalat"/>
                <w:color w:val="000000"/>
                <w:lang w:val="en-GB" w:eastAsia="en-GB"/>
              </w:rPr>
              <w:t>մատակարարը։</w:t>
            </w:r>
            <w:r w:rsidRPr="00F96A1C">
              <w:rPr>
                <w:rFonts w:ascii="GHEA Grapalat" w:hAnsi="GHEA Grapalat"/>
                <w:color w:val="000000"/>
                <w:lang w:eastAsia="en-GB"/>
              </w:rPr>
              <w:t xml:space="preserve"> </w:t>
            </w:r>
            <w:r>
              <w:rPr>
                <w:rFonts w:ascii="GHEA Grapalat" w:hAnsi="GHEA Grapalat"/>
                <w:color w:val="000000"/>
                <w:lang w:val="en-GB" w:eastAsia="en-GB"/>
              </w:rPr>
              <w:t>Ապրանքի երաշխիքային ժամկետը՝ մատակարարման օրվանից առնվազն 365 օր:</w:t>
            </w:r>
          </w:p>
        </w:tc>
      </w:tr>
      <w:tr w:rsidR="009816FB" w:rsidRPr="002A5B78" w:rsidTr="000B7ED8">
        <w:tc>
          <w:tcPr>
            <w:tcW w:w="830" w:type="dxa"/>
          </w:tcPr>
          <w:p w:rsidR="009816FB" w:rsidRPr="002070F1" w:rsidRDefault="002070F1" w:rsidP="002070F1">
            <w:pPr>
              <w:tabs>
                <w:tab w:val="left" w:pos="425"/>
              </w:tabs>
              <w:suppressAutoHyphens w:val="0"/>
              <w:autoSpaceDN/>
              <w:spacing w:after="0" w:line="240" w:lineRule="auto"/>
              <w:rPr>
                <w:rFonts w:ascii="Sylfaen" w:hAnsi="Sylfaen" w:cs="Sylfaen"/>
                <w:lang w:val="ru-RU"/>
              </w:rPr>
            </w:pPr>
            <w:r>
              <w:rPr>
                <w:rFonts w:ascii="Sylfaen" w:hAnsi="Sylfaen" w:cs="Sylfaen"/>
                <w:lang w:val="ru-RU"/>
              </w:rPr>
              <w:t>35</w:t>
            </w:r>
          </w:p>
        </w:tc>
        <w:tc>
          <w:tcPr>
            <w:tcW w:w="2199" w:type="dxa"/>
            <w:vAlign w:val="center"/>
          </w:tcPr>
          <w:p w:rsidR="009816FB" w:rsidRDefault="009816FB" w:rsidP="000B7ED8">
            <w:pPr>
              <w:jc w:val="center"/>
              <w:rPr>
                <w:rFonts w:ascii="GHEA Grapalat" w:eastAsia="Times New Roman" w:hAnsi="GHEA Grapalat" w:cs="Calibri"/>
                <w:b/>
                <w:sz w:val="24"/>
                <w:szCs w:val="24"/>
                <w:lang w:eastAsia="ru-RU"/>
              </w:rPr>
            </w:pPr>
            <w:r w:rsidRPr="005418B6">
              <w:rPr>
                <w:rFonts w:ascii="GHEA Grapalat" w:hAnsi="GHEA Grapalat" w:cs="Arial"/>
                <w:b/>
                <w:color w:val="000000" w:themeColor="text1"/>
                <w:sz w:val="24"/>
                <w:szCs w:val="24"/>
                <w:highlight w:val="yellow"/>
                <w:lang w:val="en-GB" w:eastAsia="en-GB"/>
              </w:rPr>
              <w:t>Կաթսաներ մետաղական, 4լ</w:t>
            </w:r>
          </w:p>
        </w:tc>
        <w:tc>
          <w:tcPr>
            <w:tcW w:w="11757" w:type="dxa"/>
            <w:vAlign w:val="center"/>
          </w:tcPr>
          <w:p w:rsidR="009816FB" w:rsidRDefault="009816FB" w:rsidP="000B7ED8">
            <w:pPr>
              <w:jc w:val="both"/>
              <w:rPr>
                <w:rFonts w:ascii="GHEA Grapalat" w:eastAsia="Times New Roman" w:hAnsi="GHEA Grapalat" w:cs="Arial"/>
                <w:color w:val="000000"/>
                <w:lang w:eastAsia="ru-RU"/>
              </w:rPr>
            </w:pPr>
            <w:r>
              <w:rPr>
                <w:rFonts w:ascii="GHEA Grapalat" w:hAnsi="GHEA Grapalat"/>
                <w:color w:val="000000"/>
                <w:lang w:val="en-GB" w:eastAsia="en-GB"/>
              </w:rPr>
              <w:t>Կաթսա</w:t>
            </w:r>
            <w:r w:rsidRPr="00F96A1C">
              <w:rPr>
                <w:rFonts w:ascii="GHEA Grapalat" w:hAnsi="GHEA Grapalat"/>
                <w:color w:val="000000"/>
                <w:lang w:eastAsia="en-GB"/>
              </w:rPr>
              <w:t xml:space="preserve"> </w:t>
            </w:r>
            <w:r>
              <w:rPr>
                <w:rFonts w:ascii="GHEA Grapalat" w:hAnsi="GHEA Grapalat"/>
                <w:color w:val="000000"/>
                <w:lang w:val="en-GB" w:eastAsia="en-GB"/>
              </w:rPr>
              <w:t>կափարիչով</w:t>
            </w:r>
            <w:r w:rsidRPr="00F96A1C">
              <w:rPr>
                <w:rFonts w:ascii="GHEA Grapalat" w:hAnsi="GHEA Grapalat"/>
                <w:color w:val="000000"/>
                <w:lang w:eastAsia="en-GB"/>
              </w:rPr>
              <w:t xml:space="preserve"> 4 </w:t>
            </w:r>
            <w:r>
              <w:rPr>
                <w:rFonts w:ascii="GHEA Grapalat" w:hAnsi="GHEA Grapalat"/>
                <w:color w:val="000000"/>
                <w:lang w:val="en-GB" w:eastAsia="en-GB"/>
              </w:rPr>
              <w:t>լիտր</w:t>
            </w:r>
            <w:r w:rsidRPr="00F96A1C">
              <w:rPr>
                <w:rFonts w:ascii="GHEA Grapalat" w:hAnsi="GHEA Grapalat"/>
                <w:color w:val="000000"/>
                <w:lang w:eastAsia="en-GB"/>
              </w:rPr>
              <w:t xml:space="preserve"> </w:t>
            </w:r>
            <w:r>
              <w:rPr>
                <w:rFonts w:ascii="GHEA Grapalat" w:hAnsi="GHEA Grapalat"/>
                <w:color w:val="000000"/>
                <w:lang w:val="en-GB" w:eastAsia="en-GB"/>
              </w:rPr>
              <w:t>տարողությամբ</w:t>
            </w:r>
            <w:r w:rsidRPr="00F96A1C">
              <w:rPr>
                <w:rFonts w:ascii="GHEA Grapalat" w:hAnsi="GHEA Grapalat"/>
                <w:color w:val="000000"/>
                <w:lang w:eastAsia="en-GB"/>
              </w:rPr>
              <w:t xml:space="preserve">, </w:t>
            </w:r>
            <w:r>
              <w:rPr>
                <w:rFonts w:ascii="GHEA Grapalat" w:hAnsi="GHEA Grapalat"/>
                <w:color w:val="000000"/>
                <w:lang w:val="en-GB" w:eastAsia="en-GB"/>
              </w:rPr>
              <w:t>սննդային</w:t>
            </w:r>
            <w:r w:rsidRPr="00F96A1C">
              <w:rPr>
                <w:rFonts w:ascii="GHEA Grapalat" w:hAnsi="GHEA Grapalat"/>
                <w:color w:val="000000"/>
                <w:lang w:eastAsia="en-GB"/>
              </w:rPr>
              <w:t xml:space="preserve"> </w:t>
            </w:r>
            <w:r>
              <w:rPr>
                <w:rFonts w:ascii="GHEA Grapalat" w:hAnsi="GHEA Grapalat"/>
                <w:color w:val="000000"/>
                <w:lang w:val="en-GB" w:eastAsia="en-GB"/>
              </w:rPr>
              <w:t>չժանգոտվող</w:t>
            </w:r>
            <w:r w:rsidRPr="00F96A1C">
              <w:rPr>
                <w:rFonts w:ascii="GHEA Grapalat" w:hAnsi="GHEA Grapalat"/>
                <w:color w:val="000000"/>
                <w:lang w:eastAsia="en-GB"/>
              </w:rPr>
              <w:t xml:space="preserve"> </w:t>
            </w:r>
            <w:r>
              <w:rPr>
                <w:rFonts w:ascii="GHEA Grapalat" w:hAnsi="GHEA Grapalat"/>
                <w:color w:val="000000"/>
                <w:lang w:val="en-GB" w:eastAsia="en-GB"/>
              </w:rPr>
              <w:t>պողպատից</w:t>
            </w:r>
            <w:r w:rsidRPr="00F96A1C">
              <w:rPr>
                <w:rFonts w:ascii="GHEA Grapalat" w:hAnsi="GHEA Grapalat"/>
                <w:color w:val="000000"/>
                <w:lang w:eastAsia="en-GB"/>
              </w:rPr>
              <w:t xml:space="preserve">, </w:t>
            </w:r>
            <w:r>
              <w:rPr>
                <w:rFonts w:ascii="GHEA Grapalat" w:hAnsi="GHEA Grapalat"/>
                <w:color w:val="000000"/>
                <w:lang w:val="en-GB" w:eastAsia="en-GB"/>
              </w:rPr>
              <w:t>եռաշերտ</w:t>
            </w:r>
            <w:r w:rsidRPr="00F96A1C">
              <w:rPr>
                <w:rFonts w:ascii="GHEA Grapalat" w:hAnsi="GHEA Grapalat"/>
                <w:color w:val="000000"/>
                <w:lang w:eastAsia="en-GB"/>
              </w:rPr>
              <w:t xml:space="preserve">, </w:t>
            </w:r>
            <w:r>
              <w:rPr>
                <w:rFonts w:ascii="GHEA Grapalat" w:hAnsi="GHEA Grapalat"/>
                <w:color w:val="000000"/>
                <w:lang w:val="en-GB" w:eastAsia="en-GB"/>
              </w:rPr>
              <w:t>ԳՕՍՏ</w:t>
            </w:r>
            <w:r w:rsidRPr="00F96A1C">
              <w:rPr>
                <w:rFonts w:ascii="GHEA Grapalat" w:hAnsi="GHEA Grapalat"/>
                <w:color w:val="000000"/>
                <w:lang w:eastAsia="en-GB"/>
              </w:rPr>
              <w:t xml:space="preserve"> 27002-86 </w:t>
            </w:r>
            <w:r>
              <w:rPr>
                <w:rFonts w:ascii="GHEA Grapalat" w:hAnsi="GHEA Grapalat"/>
                <w:color w:val="000000"/>
                <w:lang w:val="en-GB" w:eastAsia="en-GB"/>
              </w:rPr>
              <w:t>և</w:t>
            </w:r>
            <w:r w:rsidRPr="00F96A1C">
              <w:rPr>
                <w:rFonts w:ascii="GHEA Grapalat" w:hAnsi="GHEA Grapalat"/>
                <w:color w:val="000000"/>
                <w:lang w:eastAsia="en-GB"/>
              </w:rPr>
              <w:t xml:space="preserve"> </w:t>
            </w:r>
            <w:r>
              <w:rPr>
                <w:rFonts w:ascii="GHEA Grapalat" w:hAnsi="GHEA Grapalat"/>
                <w:color w:val="000000"/>
                <w:lang w:val="en-GB" w:eastAsia="en-GB"/>
              </w:rPr>
              <w:t>ԳՕՍՏ</w:t>
            </w:r>
            <w:r w:rsidRPr="00F96A1C">
              <w:rPr>
                <w:rFonts w:ascii="GHEA Grapalat" w:hAnsi="GHEA Grapalat"/>
                <w:color w:val="000000"/>
                <w:lang w:eastAsia="en-GB"/>
              </w:rPr>
              <w:t xml:space="preserve"> 27002-2020-</w:t>
            </w:r>
            <w:r>
              <w:rPr>
                <w:rFonts w:ascii="GHEA Grapalat" w:hAnsi="GHEA Grapalat"/>
                <w:color w:val="000000"/>
                <w:lang w:val="en-GB" w:eastAsia="en-GB"/>
              </w:rPr>
              <w:t>ի</w:t>
            </w:r>
            <w:r w:rsidRPr="00F96A1C">
              <w:rPr>
                <w:rFonts w:ascii="GHEA Grapalat" w:hAnsi="GHEA Grapalat"/>
                <w:color w:val="000000"/>
                <w:lang w:eastAsia="en-GB"/>
              </w:rPr>
              <w:t xml:space="preserve"> </w:t>
            </w:r>
            <w:r>
              <w:rPr>
                <w:rFonts w:ascii="GHEA Grapalat" w:hAnsi="GHEA Grapalat"/>
                <w:color w:val="000000"/>
                <w:lang w:val="en-GB" w:eastAsia="en-GB"/>
              </w:rPr>
              <w:t>չափորոշիչներին</w:t>
            </w:r>
            <w:r w:rsidRPr="00F96A1C">
              <w:rPr>
                <w:rFonts w:ascii="GHEA Grapalat" w:hAnsi="GHEA Grapalat"/>
                <w:color w:val="000000"/>
                <w:lang w:eastAsia="en-GB"/>
              </w:rPr>
              <w:t xml:space="preserve"> </w:t>
            </w:r>
            <w:r>
              <w:rPr>
                <w:rFonts w:ascii="GHEA Grapalat" w:hAnsi="GHEA Grapalat"/>
                <w:color w:val="000000"/>
                <w:lang w:val="en-GB" w:eastAsia="en-GB"/>
              </w:rPr>
              <w:t>համապատասխան։</w:t>
            </w:r>
            <w:r w:rsidRPr="00F96A1C">
              <w:rPr>
                <w:rFonts w:ascii="GHEA Grapalat" w:hAnsi="GHEA Grapalat"/>
                <w:color w:val="000000"/>
                <w:lang w:eastAsia="en-GB"/>
              </w:rPr>
              <w:t xml:space="preserve"> </w:t>
            </w:r>
            <w:r>
              <w:rPr>
                <w:rFonts w:ascii="GHEA Grapalat" w:hAnsi="GHEA Grapalat"/>
                <w:color w:val="000000"/>
                <w:lang w:val="en-GB" w:eastAsia="en-GB"/>
              </w:rPr>
              <w:t>Տարողությունը</w:t>
            </w:r>
            <w:r w:rsidRPr="00F96A1C">
              <w:rPr>
                <w:rFonts w:ascii="GHEA Grapalat" w:hAnsi="GHEA Grapalat"/>
                <w:color w:val="000000"/>
                <w:lang w:eastAsia="en-GB"/>
              </w:rPr>
              <w:t xml:space="preserve"> </w:t>
            </w:r>
            <w:r>
              <w:rPr>
                <w:rFonts w:ascii="GHEA Grapalat" w:hAnsi="GHEA Grapalat"/>
                <w:color w:val="000000"/>
                <w:lang w:val="en-GB" w:eastAsia="en-GB"/>
              </w:rPr>
              <w:t>ոչ</w:t>
            </w:r>
            <w:r w:rsidRPr="00F96A1C">
              <w:rPr>
                <w:rFonts w:ascii="GHEA Grapalat" w:hAnsi="GHEA Grapalat"/>
                <w:color w:val="000000"/>
                <w:lang w:eastAsia="en-GB"/>
              </w:rPr>
              <w:t xml:space="preserve"> </w:t>
            </w:r>
            <w:r>
              <w:rPr>
                <w:rFonts w:ascii="GHEA Grapalat" w:hAnsi="GHEA Grapalat"/>
                <w:color w:val="000000"/>
                <w:lang w:val="en-GB" w:eastAsia="en-GB"/>
              </w:rPr>
              <w:t>պակաս</w:t>
            </w:r>
            <w:r w:rsidRPr="00F96A1C">
              <w:rPr>
                <w:rFonts w:ascii="GHEA Grapalat" w:hAnsi="GHEA Grapalat"/>
                <w:color w:val="000000"/>
                <w:lang w:eastAsia="en-GB"/>
              </w:rPr>
              <w:t xml:space="preserve"> 4</w:t>
            </w:r>
            <w:r>
              <w:rPr>
                <w:rFonts w:ascii="GHEA Grapalat" w:hAnsi="GHEA Grapalat"/>
                <w:color w:val="000000"/>
                <w:lang w:val="en-GB" w:eastAsia="en-GB"/>
              </w:rPr>
              <w:t>լիտրից</w:t>
            </w:r>
            <w:r w:rsidRPr="00F96A1C">
              <w:rPr>
                <w:rFonts w:ascii="GHEA Grapalat" w:hAnsi="GHEA Grapalat"/>
                <w:color w:val="000000"/>
                <w:lang w:eastAsia="en-GB"/>
              </w:rPr>
              <w:t xml:space="preserve">, </w:t>
            </w:r>
            <w:r>
              <w:rPr>
                <w:rFonts w:ascii="GHEA Grapalat" w:hAnsi="GHEA Grapalat"/>
                <w:color w:val="000000"/>
                <w:lang w:val="en-GB" w:eastAsia="en-GB"/>
              </w:rPr>
              <w:t>տրամագիծը</w:t>
            </w:r>
            <w:r w:rsidRPr="00F96A1C">
              <w:rPr>
                <w:rFonts w:ascii="GHEA Grapalat" w:hAnsi="GHEA Grapalat"/>
                <w:color w:val="000000"/>
                <w:lang w:eastAsia="en-GB"/>
              </w:rPr>
              <w:t xml:space="preserve"> </w:t>
            </w:r>
            <w:r>
              <w:rPr>
                <w:rFonts w:ascii="GHEA Grapalat" w:hAnsi="GHEA Grapalat"/>
                <w:color w:val="000000"/>
                <w:lang w:val="en-GB" w:eastAsia="en-GB"/>
              </w:rPr>
              <w:t>Փ</w:t>
            </w:r>
            <w:r w:rsidRPr="00F96A1C">
              <w:rPr>
                <w:rFonts w:ascii="GHEA Grapalat" w:hAnsi="GHEA Grapalat"/>
                <w:color w:val="000000"/>
                <w:lang w:eastAsia="en-GB"/>
              </w:rPr>
              <w:t xml:space="preserve">220 </w:t>
            </w:r>
            <w:r>
              <w:rPr>
                <w:rFonts w:ascii="GHEA Grapalat" w:hAnsi="GHEA Grapalat"/>
                <w:color w:val="000000"/>
                <w:lang w:val="en-GB" w:eastAsia="en-GB"/>
              </w:rPr>
              <w:t>մմ։Մետաղի</w:t>
            </w:r>
            <w:r w:rsidRPr="00F96A1C">
              <w:rPr>
                <w:rFonts w:ascii="GHEA Grapalat" w:hAnsi="GHEA Grapalat"/>
                <w:color w:val="000000"/>
                <w:lang w:eastAsia="en-GB"/>
              </w:rPr>
              <w:t xml:space="preserve"> </w:t>
            </w:r>
            <w:r>
              <w:rPr>
                <w:rFonts w:ascii="GHEA Grapalat" w:hAnsi="GHEA Grapalat"/>
                <w:color w:val="000000"/>
                <w:lang w:val="en-GB" w:eastAsia="en-GB"/>
              </w:rPr>
              <w:t>հաստությունը</w:t>
            </w:r>
            <w:r w:rsidRPr="00F96A1C">
              <w:rPr>
                <w:rFonts w:ascii="GHEA Grapalat" w:hAnsi="GHEA Grapalat"/>
                <w:color w:val="000000"/>
                <w:lang w:eastAsia="en-GB"/>
              </w:rPr>
              <w:t xml:space="preserve"> </w:t>
            </w:r>
            <w:r>
              <w:rPr>
                <w:rFonts w:ascii="GHEA Grapalat" w:hAnsi="GHEA Grapalat"/>
                <w:color w:val="000000"/>
                <w:lang w:val="en-GB" w:eastAsia="en-GB"/>
              </w:rPr>
              <w:t>առնվազն</w:t>
            </w:r>
            <w:r w:rsidRPr="00F96A1C">
              <w:rPr>
                <w:rFonts w:ascii="GHEA Grapalat" w:hAnsi="GHEA Grapalat"/>
                <w:color w:val="000000"/>
                <w:lang w:eastAsia="en-GB"/>
              </w:rPr>
              <w:t>1</w:t>
            </w:r>
            <w:proofErr w:type="gramStart"/>
            <w:r w:rsidRPr="00F96A1C">
              <w:rPr>
                <w:rFonts w:ascii="GHEA Grapalat" w:hAnsi="GHEA Grapalat"/>
                <w:color w:val="000000"/>
                <w:lang w:eastAsia="en-GB"/>
              </w:rPr>
              <w:t>,2</w:t>
            </w:r>
            <w:r>
              <w:rPr>
                <w:rFonts w:ascii="GHEA Grapalat" w:hAnsi="GHEA Grapalat"/>
                <w:color w:val="000000"/>
                <w:lang w:val="en-GB" w:eastAsia="en-GB"/>
              </w:rPr>
              <w:t>մմ</w:t>
            </w:r>
            <w:proofErr w:type="gramEnd"/>
            <w:r w:rsidRPr="00F96A1C">
              <w:rPr>
                <w:rFonts w:ascii="GHEA Grapalat" w:hAnsi="GHEA Grapalat"/>
                <w:color w:val="000000"/>
                <w:lang w:eastAsia="en-GB"/>
              </w:rPr>
              <w:t xml:space="preserve"> </w:t>
            </w:r>
            <w:r>
              <w:rPr>
                <w:rFonts w:ascii="GHEA Grapalat" w:hAnsi="GHEA Grapalat"/>
                <w:color w:val="000000"/>
                <w:lang w:val="en-GB" w:eastAsia="en-GB"/>
              </w:rPr>
              <w:t>երկու</w:t>
            </w:r>
            <w:r w:rsidRPr="00F96A1C">
              <w:rPr>
                <w:rFonts w:ascii="GHEA Grapalat" w:hAnsi="GHEA Grapalat"/>
                <w:color w:val="000000"/>
                <w:lang w:eastAsia="en-GB"/>
              </w:rPr>
              <w:t xml:space="preserve"> </w:t>
            </w:r>
            <w:r>
              <w:rPr>
                <w:rFonts w:ascii="GHEA Grapalat" w:hAnsi="GHEA Grapalat"/>
                <w:color w:val="000000"/>
                <w:lang w:val="en-GB" w:eastAsia="en-GB"/>
              </w:rPr>
              <w:t>բռնակով։</w:t>
            </w:r>
            <w:r w:rsidRPr="00F96A1C">
              <w:rPr>
                <w:rFonts w:ascii="GHEA Grapalat" w:hAnsi="GHEA Grapalat"/>
                <w:color w:val="000000"/>
                <w:lang w:eastAsia="en-GB"/>
              </w:rPr>
              <w:t xml:space="preserve"> </w:t>
            </w:r>
            <w:r>
              <w:rPr>
                <w:rFonts w:ascii="GHEA Grapalat" w:hAnsi="GHEA Grapalat"/>
                <w:color w:val="000000"/>
                <w:lang w:val="en-GB" w:eastAsia="en-GB"/>
              </w:rPr>
              <w:t>Կափարիչը</w:t>
            </w:r>
            <w:r w:rsidRPr="00F96A1C">
              <w:rPr>
                <w:rFonts w:ascii="GHEA Grapalat" w:hAnsi="GHEA Grapalat"/>
                <w:color w:val="000000"/>
                <w:lang w:eastAsia="en-GB"/>
              </w:rPr>
              <w:t xml:space="preserve"> </w:t>
            </w:r>
            <w:r>
              <w:rPr>
                <w:rFonts w:ascii="GHEA Grapalat" w:hAnsi="GHEA Grapalat"/>
                <w:color w:val="000000"/>
                <w:lang w:val="en-GB" w:eastAsia="en-GB"/>
              </w:rPr>
              <w:t>նույնպես</w:t>
            </w:r>
            <w:r w:rsidRPr="00F96A1C">
              <w:rPr>
                <w:rFonts w:ascii="GHEA Grapalat" w:hAnsi="GHEA Grapalat"/>
                <w:color w:val="000000"/>
                <w:lang w:eastAsia="en-GB"/>
              </w:rPr>
              <w:t xml:space="preserve"> </w:t>
            </w:r>
            <w:r>
              <w:rPr>
                <w:rFonts w:ascii="GHEA Grapalat" w:hAnsi="GHEA Grapalat"/>
                <w:color w:val="000000"/>
                <w:lang w:val="en-GB" w:eastAsia="en-GB"/>
              </w:rPr>
              <w:t>բռնակով։</w:t>
            </w:r>
            <w:r w:rsidRPr="00F96A1C">
              <w:rPr>
                <w:rFonts w:ascii="GHEA Grapalat" w:hAnsi="GHEA Grapalat"/>
                <w:color w:val="000000"/>
                <w:lang w:eastAsia="en-GB"/>
              </w:rPr>
              <w:t xml:space="preserve"> </w:t>
            </w:r>
            <w:r>
              <w:rPr>
                <w:rFonts w:ascii="GHEA Grapalat" w:hAnsi="GHEA Grapalat"/>
                <w:color w:val="000000"/>
                <w:lang w:val="en-GB" w:eastAsia="en-GB"/>
              </w:rPr>
              <w:t>Տեղափոխումը</w:t>
            </w:r>
            <w:r w:rsidRPr="00F96A1C">
              <w:rPr>
                <w:rFonts w:ascii="GHEA Grapalat" w:hAnsi="GHEA Grapalat"/>
                <w:color w:val="000000"/>
                <w:lang w:eastAsia="en-GB"/>
              </w:rPr>
              <w:t xml:space="preserve"> </w:t>
            </w:r>
            <w:r>
              <w:rPr>
                <w:rFonts w:ascii="GHEA Grapalat" w:hAnsi="GHEA Grapalat"/>
                <w:color w:val="000000"/>
                <w:lang w:val="en-GB" w:eastAsia="en-GB"/>
              </w:rPr>
              <w:t>և</w:t>
            </w:r>
            <w:r w:rsidRPr="00F96A1C">
              <w:rPr>
                <w:rFonts w:ascii="GHEA Grapalat" w:hAnsi="GHEA Grapalat"/>
                <w:color w:val="000000"/>
                <w:lang w:eastAsia="en-GB"/>
              </w:rPr>
              <w:t xml:space="preserve"> </w:t>
            </w:r>
            <w:r>
              <w:rPr>
                <w:rFonts w:ascii="GHEA Grapalat" w:hAnsi="GHEA Grapalat"/>
                <w:color w:val="000000"/>
                <w:lang w:val="en-GB" w:eastAsia="en-GB"/>
              </w:rPr>
              <w:t>բեռնաթափումը</w:t>
            </w:r>
            <w:r w:rsidRPr="00F96A1C">
              <w:rPr>
                <w:rFonts w:ascii="GHEA Grapalat" w:hAnsi="GHEA Grapalat"/>
                <w:color w:val="000000"/>
                <w:lang w:eastAsia="en-GB"/>
              </w:rPr>
              <w:t xml:space="preserve"> </w:t>
            </w:r>
            <w:r>
              <w:rPr>
                <w:rFonts w:ascii="GHEA Grapalat" w:hAnsi="GHEA Grapalat"/>
                <w:color w:val="000000"/>
                <w:lang w:val="en-GB" w:eastAsia="en-GB"/>
              </w:rPr>
              <w:t>իրականացնում</w:t>
            </w:r>
            <w:r w:rsidRPr="00F96A1C">
              <w:rPr>
                <w:rFonts w:ascii="GHEA Grapalat" w:hAnsi="GHEA Grapalat"/>
                <w:color w:val="000000"/>
                <w:lang w:eastAsia="en-GB"/>
              </w:rPr>
              <w:t xml:space="preserve"> </w:t>
            </w:r>
            <w:r>
              <w:rPr>
                <w:rFonts w:ascii="GHEA Grapalat" w:hAnsi="GHEA Grapalat"/>
                <w:color w:val="000000"/>
                <w:lang w:val="en-GB" w:eastAsia="en-GB"/>
              </w:rPr>
              <w:t>է</w:t>
            </w:r>
            <w:r w:rsidRPr="00F96A1C">
              <w:rPr>
                <w:rFonts w:ascii="GHEA Grapalat" w:hAnsi="GHEA Grapalat"/>
                <w:color w:val="000000"/>
                <w:lang w:eastAsia="en-GB"/>
              </w:rPr>
              <w:t xml:space="preserve"> </w:t>
            </w:r>
            <w:r>
              <w:rPr>
                <w:rFonts w:ascii="GHEA Grapalat" w:hAnsi="GHEA Grapalat"/>
                <w:color w:val="000000"/>
                <w:lang w:val="en-GB" w:eastAsia="en-GB"/>
              </w:rPr>
              <w:t>մատակարարը։</w:t>
            </w:r>
            <w:r w:rsidRPr="00F96A1C">
              <w:rPr>
                <w:rFonts w:ascii="GHEA Grapalat" w:hAnsi="GHEA Grapalat"/>
                <w:color w:val="000000"/>
                <w:lang w:eastAsia="en-GB"/>
              </w:rPr>
              <w:t xml:space="preserve"> </w:t>
            </w:r>
            <w:r>
              <w:rPr>
                <w:rFonts w:ascii="GHEA Grapalat" w:hAnsi="GHEA Grapalat"/>
                <w:color w:val="000000"/>
                <w:lang w:val="en-GB" w:eastAsia="en-GB"/>
              </w:rPr>
              <w:t>Ապրանքի</w:t>
            </w:r>
            <w:r w:rsidRPr="00F96A1C">
              <w:rPr>
                <w:rFonts w:ascii="GHEA Grapalat" w:hAnsi="GHEA Grapalat"/>
                <w:color w:val="000000"/>
                <w:lang w:eastAsia="en-GB"/>
              </w:rPr>
              <w:t xml:space="preserve"> </w:t>
            </w:r>
            <w:r>
              <w:rPr>
                <w:rFonts w:ascii="GHEA Grapalat" w:hAnsi="GHEA Grapalat"/>
                <w:color w:val="000000"/>
                <w:lang w:val="en-GB" w:eastAsia="en-GB"/>
              </w:rPr>
              <w:t>երաշխիքային</w:t>
            </w:r>
            <w:r w:rsidRPr="00F96A1C">
              <w:rPr>
                <w:rFonts w:ascii="GHEA Grapalat" w:hAnsi="GHEA Grapalat"/>
                <w:color w:val="000000"/>
                <w:lang w:eastAsia="en-GB"/>
              </w:rPr>
              <w:t xml:space="preserve"> </w:t>
            </w:r>
            <w:r>
              <w:rPr>
                <w:rFonts w:ascii="GHEA Grapalat" w:hAnsi="GHEA Grapalat"/>
                <w:color w:val="000000"/>
                <w:lang w:val="en-GB" w:eastAsia="en-GB"/>
              </w:rPr>
              <w:t>ժամկետը՝</w:t>
            </w:r>
            <w:r w:rsidRPr="00F96A1C">
              <w:rPr>
                <w:rFonts w:ascii="GHEA Grapalat" w:hAnsi="GHEA Grapalat"/>
                <w:color w:val="000000"/>
                <w:lang w:eastAsia="en-GB"/>
              </w:rPr>
              <w:t xml:space="preserve"> </w:t>
            </w:r>
            <w:r>
              <w:rPr>
                <w:rFonts w:ascii="GHEA Grapalat" w:hAnsi="GHEA Grapalat"/>
                <w:color w:val="000000"/>
                <w:lang w:val="en-GB" w:eastAsia="en-GB"/>
              </w:rPr>
              <w:t>մատակարարման</w:t>
            </w:r>
            <w:r w:rsidRPr="00F96A1C">
              <w:rPr>
                <w:rFonts w:ascii="GHEA Grapalat" w:hAnsi="GHEA Grapalat"/>
                <w:color w:val="000000"/>
                <w:lang w:eastAsia="en-GB"/>
              </w:rPr>
              <w:t xml:space="preserve"> </w:t>
            </w:r>
            <w:r>
              <w:rPr>
                <w:rFonts w:ascii="GHEA Grapalat" w:hAnsi="GHEA Grapalat"/>
                <w:color w:val="000000"/>
                <w:lang w:val="en-GB" w:eastAsia="en-GB"/>
              </w:rPr>
              <w:t>օրվանից</w:t>
            </w:r>
            <w:r w:rsidRPr="00F96A1C">
              <w:rPr>
                <w:rFonts w:ascii="GHEA Grapalat" w:hAnsi="GHEA Grapalat"/>
                <w:color w:val="000000"/>
                <w:lang w:eastAsia="en-GB"/>
              </w:rPr>
              <w:t xml:space="preserve"> </w:t>
            </w:r>
            <w:r>
              <w:rPr>
                <w:rFonts w:ascii="GHEA Grapalat" w:hAnsi="GHEA Grapalat"/>
                <w:color w:val="000000"/>
                <w:lang w:val="en-GB" w:eastAsia="en-GB"/>
              </w:rPr>
              <w:t>առնվազն</w:t>
            </w:r>
            <w:r w:rsidRPr="00F96A1C">
              <w:rPr>
                <w:rFonts w:ascii="GHEA Grapalat" w:hAnsi="GHEA Grapalat"/>
                <w:color w:val="000000"/>
                <w:lang w:eastAsia="en-GB"/>
              </w:rPr>
              <w:t xml:space="preserve"> 365 </w:t>
            </w:r>
            <w:r>
              <w:rPr>
                <w:rFonts w:ascii="GHEA Grapalat" w:hAnsi="GHEA Grapalat"/>
                <w:color w:val="000000"/>
                <w:lang w:val="en-GB" w:eastAsia="en-GB"/>
              </w:rPr>
              <w:t>օր</w:t>
            </w:r>
            <w:r w:rsidRPr="00F96A1C">
              <w:rPr>
                <w:rFonts w:ascii="GHEA Grapalat" w:hAnsi="GHEA Grapalat"/>
                <w:color w:val="000000"/>
                <w:lang w:eastAsia="en-GB"/>
              </w:rPr>
              <w:t>:</w:t>
            </w:r>
          </w:p>
        </w:tc>
      </w:tr>
      <w:tr w:rsidR="009816FB" w:rsidRPr="002A5B78" w:rsidTr="000B7ED8">
        <w:tc>
          <w:tcPr>
            <w:tcW w:w="830" w:type="dxa"/>
          </w:tcPr>
          <w:p w:rsidR="009816FB" w:rsidRPr="002070F1" w:rsidRDefault="002070F1" w:rsidP="002070F1">
            <w:pPr>
              <w:tabs>
                <w:tab w:val="left" w:pos="425"/>
              </w:tabs>
              <w:suppressAutoHyphens w:val="0"/>
              <w:autoSpaceDN/>
              <w:spacing w:after="0" w:line="240" w:lineRule="auto"/>
              <w:rPr>
                <w:rFonts w:ascii="Sylfaen" w:hAnsi="Sylfaen" w:cs="Sylfaen"/>
                <w:lang w:val="ru-RU"/>
              </w:rPr>
            </w:pPr>
            <w:r>
              <w:rPr>
                <w:rFonts w:ascii="Sylfaen" w:hAnsi="Sylfaen" w:cs="Sylfaen"/>
                <w:lang w:val="ru-RU"/>
              </w:rPr>
              <w:t>36</w:t>
            </w:r>
          </w:p>
        </w:tc>
        <w:tc>
          <w:tcPr>
            <w:tcW w:w="2199" w:type="dxa"/>
            <w:vAlign w:val="center"/>
          </w:tcPr>
          <w:p w:rsidR="009816FB" w:rsidRDefault="009816FB" w:rsidP="000B7ED8">
            <w:pPr>
              <w:jc w:val="center"/>
              <w:rPr>
                <w:rFonts w:ascii="GHEA Grapalat" w:eastAsia="Times New Roman" w:hAnsi="GHEA Grapalat" w:cs="Calibri"/>
                <w:b/>
                <w:sz w:val="24"/>
                <w:szCs w:val="24"/>
                <w:lang w:eastAsia="ru-RU"/>
              </w:rPr>
            </w:pPr>
            <w:r w:rsidRPr="005418B6">
              <w:rPr>
                <w:rFonts w:ascii="GHEA Grapalat" w:hAnsi="GHEA Grapalat" w:cs="Arial"/>
                <w:b/>
                <w:color w:val="000000" w:themeColor="text1"/>
                <w:sz w:val="24"/>
                <w:szCs w:val="24"/>
                <w:highlight w:val="yellow"/>
                <w:lang w:val="en-GB" w:eastAsia="en-GB"/>
              </w:rPr>
              <w:t>Կաթսաներ մետաղական, 10լ</w:t>
            </w:r>
          </w:p>
        </w:tc>
        <w:tc>
          <w:tcPr>
            <w:tcW w:w="11757" w:type="dxa"/>
            <w:vAlign w:val="center"/>
          </w:tcPr>
          <w:p w:rsidR="009816FB" w:rsidRDefault="009816FB" w:rsidP="000B7ED8">
            <w:pPr>
              <w:jc w:val="both"/>
              <w:rPr>
                <w:rFonts w:ascii="GHEA Grapalat" w:eastAsia="Times New Roman" w:hAnsi="GHEA Grapalat" w:cs="Arial"/>
                <w:color w:val="000000"/>
                <w:lang w:eastAsia="ru-RU"/>
              </w:rPr>
            </w:pPr>
            <w:r>
              <w:rPr>
                <w:rFonts w:ascii="GHEA Grapalat" w:hAnsi="GHEA Grapalat"/>
                <w:color w:val="000000"/>
                <w:lang w:val="en-GB" w:eastAsia="en-GB"/>
              </w:rPr>
              <w:t>Կաթսա</w:t>
            </w:r>
            <w:r w:rsidRPr="00F96A1C">
              <w:rPr>
                <w:rFonts w:ascii="GHEA Grapalat" w:hAnsi="GHEA Grapalat"/>
                <w:color w:val="000000"/>
                <w:lang w:eastAsia="en-GB"/>
              </w:rPr>
              <w:t xml:space="preserve"> </w:t>
            </w:r>
            <w:r>
              <w:rPr>
                <w:rFonts w:ascii="GHEA Grapalat" w:hAnsi="GHEA Grapalat"/>
                <w:color w:val="000000"/>
                <w:lang w:val="en-GB" w:eastAsia="en-GB"/>
              </w:rPr>
              <w:t>կափարիչով</w:t>
            </w:r>
            <w:r w:rsidRPr="00F96A1C">
              <w:rPr>
                <w:rFonts w:ascii="GHEA Grapalat" w:hAnsi="GHEA Grapalat"/>
                <w:color w:val="000000"/>
                <w:lang w:eastAsia="en-GB"/>
              </w:rPr>
              <w:t xml:space="preserve"> 10</w:t>
            </w:r>
            <w:r>
              <w:rPr>
                <w:rFonts w:ascii="GHEA Grapalat" w:hAnsi="GHEA Grapalat"/>
                <w:color w:val="000000"/>
                <w:lang w:val="en-GB" w:eastAsia="en-GB"/>
              </w:rPr>
              <w:t>լիտր</w:t>
            </w:r>
            <w:r w:rsidRPr="00F96A1C">
              <w:rPr>
                <w:rFonts w:ascii="GHEA Grapalat" w:hAnsi="GHEA Grapalat"/>
                <w:color w:val="000000"/>
                <w:lang w:eastAsia="en-GB"/>
              </w:rPr>
              <w:t xml:space="preserve"> </w:t>
            </w:r>
            <w:r>
              <w:rPr>
                <w:rFonts w:ascii="GHEA Grapalat" w:hAnsi="GHEA Grapalat"/>
                <w:color w:val="000000"/>
                <w:lang w:val="en-GB" w:eastAsia="en-GB"/>
              </w:rPr>
              <w:t>տարողությամբ</w:t>
            </w:r>
            <w:r w:rsidRPr="00F96A1C">
              <w:rPr>
                <w:rFonts w:ascii="GHEA Grapalat" w:hAnsi="GHEA Grapalat"/>
                <w:color w:val="000000"/>
                <w:lang w:eastAsia="en-GB"/>
              </w:rPr>
              <w:t xml:space="preserve">, </w:t>
            </w:r>
            <w:r>
              <w:rPr>
                <w:rFonts w:ascii="GHEA Grapalat" w:hAnsi="GHEA Grapalat"/>
                <w:color w:val="000000"/>
                <w:lang w:val="en-GB" w:eastAsia="en-GB"/>
              </w:rPr>
              <w:t>սննդային</w:t>
            </w:r>
            <w:r w:rsidRPr="00F96A1C">
              <w:rPr>
                <w:rFonts w:ascii="GHEA Grapalat" w:hAnsi="GHEA Grapalat"/>
                <w:color w:val="000000"/>
                <w:lang w:eastAsia="en-GB"/>
              </w:rPr>
              <w:t xml:space="preserve"> </w:t>
            </w:r>
            <w:r>
              <w:rPr>
                <w:rFonts w:ascii="GHEA Grapalat" w:hAnsi="GHEA Grapalat"/>
                <w:color w:val="000000"/>
                <w:lang w:val="en-GB" w:eastAsia="en-GB"/>
              </w:rPr>
              <w:t>չժանգոտվող</w:t>
            </w:r>
            <w:r w:rsidRPr="00F96A1C">
              <w:rPr>
                <w:rFonts w:ascii="GHEA Grapalat" w:hAnsi="GHEA Grapalat"/>
                <w:color w:val="000000"/>
                <w:lang w:eastAsia="en-GB"/>
              </w:rPr>
              <w:t xml:space="preserve"> </w:t>
            </w:r>
            <w:r>
              <w:rPr>
                <w:rFonts w:ascii="GHEA Grapalat" w:hAnsi="GHEA Grapalat"/>
                <w:color w:val="000000"/>
                <w:lang w:val="en-GB" w:eastAsia="en-GB"/>
              </w:rPr>
              <w:t>պողպատից</w:t>
            </w:r>
            <w:r w:rsidRPr="00F96A1C">
              <w:rPr>
                <w:rFonts w:ascii="GHEA Grapalat" w:hAnsi="GHEA Grapalat"/>
                <w:color w:val="000000"/>
                <w:lang w:eastAsia="en-GB"/>
              </w:rPr>
              <w:t xml:space="preserve">, </w:t>
            </w:r>
            <w:r>
              <w:rPr>
                <w:rFonts w:ascii="GHEA Grapalat" w:hAnsi="GHEA Grapalat"/>
                <w:color w:val="000000"/>
                <w:lang w:val="en-GB" w:eastAsia="en-GB"/>
              </w:rPr>
              <w:t>եռաշերտ</w:t>
            </w:r>
            <w:r w:rsidRPr="00F96A1C">
              <w:rPr>
                <w:rFonts w:ascii="GHEA Grapalat" w:hAnsi="GHEA Grapalat"/>
                <w:color w:val="000000"/>
                <w:lang w:eastAsia="en-GB"/>
              </w:rPr>
              <w:t xml:space="preserve">, </w:t>
            </w:r>
            <w:r>
              <w:rPr>
                <w:rFonts w:ascii="GHEA Grapalat" w:hAnsi="GHEA Grapalat"/>
                <w:color w:val="000000"/>
                <w:lang w:val="en-GB" w:eastAsia="en-GB"/>
              </w:rPr>
              <w:t>ԳՕՍՏ</w:t>
            </w:r>
            <w:r w:rsidRPr="00F96A1C">
              <w:rPr>
                <w:rFonts w:ascii="GHEA Grapalat" w:hAnsi="GHEA Grapalat"/>
                <w:color w:val="000000"/>
                <w:lang w:eastAsia="en-GB"/>
              </w:rPr>
              <w:t xml:space="preserve"> 27002-86 </w:t>
            </w:r>
            <w:r>
              <w:rPr>
                <w:rFonts w:ascii="GHEA Grapalat" w:hAnsi="GHEA Grapalat"/>
                <w:color w:val="000000"/>
                <w:lang w:val="en-GB" w:eastAsia="en-GB"/>
              </w:rPr>
              <w:t>և</w:t>
            </w:r>
            <w:r w:rsidRPr="00F96A1C">
              <w:rPr>
                <w:rFonts w:ascii="GHEA Grapalat" w:hAnsi="GHEA Grapalat"/>
                <w:color w:val="000000"/>
                <w:lang w:eastAsia="en-GB"/>
              </w:rPr>
              <w:t xml:space="preserve"> </w:t>
            </w:r>
            <w:r>
              <w:rPr>
                <w:rFonts w:ascii="GHEA Grapalat" w:hAnsi="GHEA Grapalat"/>
                <w:color w:val="000000"/>
                <w:lang w:val="en-GB" w:eastAsia="en-GB"/>
              </w:rPr>
              <w:t>ԳՕՍՏ</w:t>
            </w:r>
            <w:r w:rsidRPr="00F96A1C">
              <w:rPr>
                <w:rFonts w:ascii="GHEA Grapalat" w:hAnsi="GHEA Grapalat"/>
                <w:color w:val="000000"/>
                <w:lang w:eastAsia="en-GB"/>
              </w:rPr>
              <w:t xml:space="preserve"> 27002-2020-</w:t>
            </w:r>
            <w:r>
              <w:rPr>
                <w:rFonts w:ascii="GHEA Grapalat" w:hAnsi="GHEA Grapalat"/>
                <w:color w:val="000000"/>
                <w:lang w:val="en-GB" w:eastAsia="en-GB"/>
              </w:rPr>
              <w:t>ի</w:t>
            </w:r>
            <w:r w:rsidRPr="00F96A1C">
              <w:rPr>
                <w:rFonts w:ascii="GHEA Grapalat" w:hAnsi="GHEA Grapalat"/>
                <w:color w:val="000000"/>
                <w:lang w:eastAsia="en-GB"/>
              </w:rPr>
              <w:t xml:space="preserve"> </w:t>
            </w:r>
            <w:r>
              <w:rPr>
                <w:rFonts w:ascii="GHEA Grapalat" w:hAnsi="GHEA Grapalat"/>
                <w:color w:val="000000"/>
                <w:lang w:val="en-GB" w:eastAsia="en-GB"/>
              </w:rPr>
              <w:t>չափորոշիչներին</w:t>
            </w:r>
            <w:r w:rsidRPr="00F96A1C">
              <w:rPr>
                <w:rFonts w:ascii="GHEA Grapalat" w:hAnsi="GHEA Grapalat"/>
                <w:color w:val="000000"/>
                <w:lang w:eastAsia="en-GB"/>
              </w:rPr>
              <w:t xml:space="preserve"> </w:t>
            </w:r>
            <w:r>
              <w:rPr>
                <w:rFonts w:ascii="GHEA Grapalat" w:hAnsi="GHEA Grapalat"/>
                <w:color w:val="000000"/>
                <w:lang w:val="en-GB" w:eastAsia="en-GB"/>
              </w:rPr>
              <w:t>համապատասխան։</w:t>
            </w:r>
            <w:r w:rsidRPr="00F96A1C">
              <w:rPr>
                <w:rFonts w:ascii="GHEA Grapalat" w:hAnsi="GHEA Grapalat"/>
                <w:color w:val="000000"/>
                <w:lang w:eastAsia="en-GB"/>
              </w:rPr>
              <w:t xml:space="preserve"> </w:t>
            </w:r>
            <w:r>
              <w:rPr>
                <w:rFonts w:ascii="GHEA Grapalat" w:hAnsi="GHEA Grapalat"/>
                <w:color w:val="000000"/>
                <w:lang w:val="en-GB" w:eastAsia="en-GB"/>
              </w:rPr>
              <w:t>Տարողությունը</w:t>
            </w:r>
            <w:r w:rsidRPr="00F96A1C">
              <w:rPr>
                <w:rFonts w:ascii="GHEA Grapalat" w:hAnsi="GHEA Grapalat"/>
                <w:color w:val="000000"/>
                <w:lang w:eastAsia="en-GB"/>
              </w:rPr>
              <w:t xml:space="preserve"> </w:t>
            </w:r>
            <w:r>
              <w:rPr>
                <w:rFonts w:ascii="GHEA Grapalat" w:hAnsi="GHEA Grapalat"/>
                <w:color w:val="000000"/>
                <w:lang w:val="en-GB" w:eastAsia="en-GB"/>
              </w:rPr>
              <w:t>ոչ</w:t>
            </w:r>
            <w:r w:rsidRPr="00F96A1C">
              <w:rPr>
                <w:rFonts w:ascii="GHEA Grapalat" w:hAnsi="GHEA Grapalat"/>
                <w:color w:val="000000"/>
                <w:lang w:eastAsia="en-GB"/>
              </w:rPr>
              <w:t xml:space="preserve"> </w:t>
            </w:r>
            <w:r>
              <w:rPr>
                <w:rFonts w:ascii="GHEA Grapalat" w:hAnsi="GHEA Grapalat"/>
                <w:color w:val="000000"/>
                <w:lang w:val="en-GB" w:eastAsia="en-GB"/>
              </w:rPr>
              <w:t>պակաս</w:t>
            </w:r>
            <w:r w:rsidRPr="00F96A1C">
              <w:rPr>
                <w:rFonts w:ascii="GHEA Grapalat" w:hAnsi="GHEA Grapalat"/>
                <w:color w:val="000000"/>
                <w:lang w:eastAsia="en-GB"/>
              </w:rPr>
              <w:t xml:space="preserve"> 10</w:t>
            </w:r>
            <w:r>
              <w:rPr>
                <w:rFonts w:ascii="GHEA Grapalat" w:hAnsi="GHEA Grapalat"/>
                <w:color w:val="000000"/>
                <w:lang w:val="en-GB" w:eastAsia="en-GB"/>
              </w:rPr>
              <w:t>լիտրից</w:t>
            </w:r>
            <w:r w:rsidRPr="00F96A1C">
              <w:rPr>
                <w:rFonts w:ascii="GHEA Grapalat" w:hAnsi="GHEA Grapalat"/>
                <w:color w:val="000000"/>
                <w:lang w:eastAsia="en-GB"/>
              </w:rPr>
              <w:t xml:space="preserve">, </w:t>
            </w:r>
            <w:r>
              <w:rPr>
                <w:rFonts w:ascii="GHEA Grapalat" w:hAnsi="GHEA Grapalat"/>
                <w:color w:val="000000"/>
                <w:lang w:val="en-GB" w:eastAsia="en-GB"/>
              </w:rPr>
              <w:t>տրամագիծը</w:t>
            </w:r>
            <w:r w:rsidRPr="00F96A1C">
              <w:rPr>
                <w:rFonts w:ascii="GHEA Grapalat" w:hAnsi="GHEA Grapalat"/>
                <w:color w:val="000000"/>
                <w:lang w:eastAsia="en-GB"/>
              </w:rPr>
              <w:t xml:space="preserve"> Ф 260 </w:t>
            </w:r>
            <w:r>
              <w:rPr>
                <w:rFonts w:ascii="GHEA Grapalat" w:hAnsi="GHEA Grapalat"/>
                <w:color w:val="000000"/>
                <w:lang w:val="en-GB" w:eastAsia="en-GB"/>
              </w:rPr>
              <w:t>մմ։</w:t>
            </w:r>
            <w:r w:rsidRPr="00F96A1C">
              <w:rPr>
                <w:rFonts w:ascii="GHEA Grapalat" w:hAnsi="GHEA Grapalat"/>
                <w:color w:val="000000"/>
                <w:lang w:eastAsia="en-GB"/>
              </w:rPr>
              <w:t xml:space="preserve"> </w:t>
            </w:r>
            <w:r>
              <w:rPr>
                <w:rFonts w:ascii="GHEA Grapalat" w:hAnsi="GHEA Grapalat"/>
                <w:color w:val="000000"/>
                <w:lang w:val="en-GB" w:eastAsia="en-GB"/>
              </w:rPr>
              <w:t>Մետաղի</w:t>
            </w:r>
            <w:r w:rsidRPr="00F96A1C">
              <w:rPr>
                <w:rFonts w:ascii="GHEA Grapalat" w:hAnsi="GHEA Grapalat"/>
                <w:color w:val="000000"/>
                <w:lang w:eastAsia="en-GB"/>
              </w:rPr>
              <w:t xml:space="preserve"> </w:t>
            </w:r>
            <w:r>
              <w:rPr>
                <w:rFonts w:ascii="GHEA Grapalat" w:hAnsi="GHEA Grapalat"/>
                <w:color w:val="000000"/>
                <w:lang w:val="en-GB" w:eastAsia="en-GB"/>
              </w:rPr>
              <w:t>հաստությունը</w:t>
            </w:r>
            <w:r w:rsidRPr="00F96A1C">
              <w:rPr>
                <w:rFonts w:ascii="GHEA Grapalat" w:hAnsi="GHEA Grapalat"/>
                <w:color w:val="000000"/>
                <w:lang w:eastAsia="en-GB"/>
              </w:rPr>
              <w:t xml:space="preserve"> </w:t>
            </w:r>
            <w:r>
              <w:rPr>
                <w:rFonts w:ascii="GHEA Grapalat" w:hAnsi="GHEA Grapalat"/>
                <w:color w:val="000000"/>
                <w:lang w:val="en-GB" w:eastAsia="en-GB"/>
              </w:rPr>
              <w:t>առնվազն</w:t>
            </w:r>
            <w:r w:rsidRPr="00F96A1C">
              <w:rPr>
                <w:rFonts w:ascii="GHEA Grapalat" w:hAnsi="GHEA Grapalat"/>
                <w:color w:val="000000"/>
                <w:lang w:eastAsia="en-GB"/>
              </w:rPr>
              <w:t>1</w:t>
            </w:r>
            <w:proofErr w:type="gramStart"/>
            <w:r w:rsidRPr="00F96A1C">
              <w:rPr>
                <w:rFonts w:ascii="GHEA Grapalat" w:hAnsi="GHEA Grapalat"/>
                <w:color w:val="000000"/>
                <w:lang w:eastAsia="en-GB"/>
              </w:rPr>
              <w:t>,2</w:t>
            </w:r>
            <w:r>
              <w:rPr>
                <w:rFonts w:ascii="GHEA Grapalat" w:hAnsi="GHEA Grapalat"/>
                <w:color w:val="000000"/>
                <w:lang w:val="en-GB" w:eastAsia="en-GB"/>
              </w:rPr>
              <w:t>մմ</w:t>
            </w:r>
            <w:proofErr w:type="gramEnd"/>
            <w:r w:rsidRPr="00F96A1C">
              <w:rPr>
                <w:rFonts w:ascii="GHEA Grapalat" w:hAnsi="GHEA Grapalat"/>
                <w:color w:val="000000"/>
                <w:lang w:eastAsia="en-GB"/>
              </w:rPr>
              <w:t xml:space="preserve">, </w:t>
            </w:r>
            <w:r>
              <w:rPr>
                <w:rFonts w:ascii="GHEA Grapalat" w:hAnsi="GHEA Grapalat"/>
                <w:color w:val="000000"/>
                <w:lang w:val="en-GB" w:eastAsia="en-GB"/>
              </w:rPr>
              <w:t>երկու</w:t>
            </w:r>
            <w:r w:rsidRPr="00F96A1C">
              <w:rPr>
                <w:rFonts w:ascii="GHEA Grapalat" w:hAnsi="GHEA Grapalat"/>
                <w:color w:val="000000"/>
                <w:lang w:eastAsia="en-GB"/>
              </w:rPr>
              <w:t xml:space="preserve"> </w:t>
            </w:r>
            <w:r>
              <w:rPr>
                <w:rFonts w:ascii="GHEA Grapalat" w:hAnsi="GHEA Grapalat"/>
                <w:color w:val="000000"/>
                <w:lang w:val="en-GB" w:eastAsia="en-GB"/>
              </w:rPr>
              <w:t>բռնակով։</w:t>
            </w:r>
            <w:r w:rsidRPr="00F96A1C">
              <w:rPr>
                <w:rFonts w:ascii="GHEA Grapalat" w:hAnsi="GHEA Grapalat"/>
                <w:color w:val="000000"/>
                <w:lang w:eastAsia="en-GB"/>
              </w:rPr>
              <w:t xml:space="preserve"> </w:t>
            </w:r>
            <w:r>
              <w:rPr>
                <w:rFonts w:ascii="GHEA Grapalat" w:hAnsi="GHEA Grapalat"/>
                <w:color w:val="000000"/>
                <w:lang w:val="en-GB" w:eastAsia="en-GB"/>
              </w:rPr>
              <w:t>Կափարիչը</w:t>
            </w:r>
            <w:r w:rsidRPr="00F96A1C">
              <w:rPr>
                <w:rFonts w:ascii="GHEA Grapalat" w:hAnsi="GHEA Grapalat"/>
                <w:color w:val="000000"/>
                <w:lang w:eastAsia="en-GB"/>
              </w:rPr>
              <w:t xml:space="preserve"> </w:t>
            </w:r>
            <w:r>
              <w:rPr>
                <w:rFonts w:ascii="GHEA Grapalat" w:hAnsi="GHEA Grapalat"/>
                <w:color w:val="000000"/>
                <w:lang w:val="en-GB" w:eastAsia="en-GB"/>
              </w:rPr>
              <w:t>նույնպես</w:t>
            </w:r>
            <w:r w:rsidRPr="00F96A1C">
              <w:rPr>
                <w:rFonts w:ascii="GHEA Grapalat" w:hAnsi="GHEA Grapalat"/>
                <w:color w:val="000000"/>
                <w:lang w:eastAsia="en-GB"/>
              </w:rPr>
              <w:t xml:space="preserve"> </w:t>
            </w:r>
            <w:r>
              <w:rPr>
                <w:rFonts w:ascii="GHEA Grapalat" w:hAnsi="GHEA Grapalat"/>
                <w:color w:val="000000"/>
                <w:lang w:val="en-GB" w:eastAsia="en-GB"/>
              </w:rPr>
              <w:t>բռնակով։</w:t>
            </w:r>
            <w:r w:rsidRPr="00F96A1C">
              <w:rPr>
                <w:rFonts w:ascii="GHEA Grapalat" w:hAnsi="GHEA Grapalat"/>
                <w:color w:val="000000"/>
                <w:lang w:eastAsia="en-GB"/>
              </w:rPr>
              <w:t xml:space="preserve"> </w:t>
            </w:r>
            <w:r>
              <w:rPr>
                <w:rFonts w:ascii="GHEA Grapalat" w:hAnsi="GHEA Grapalat"/>
                <w:color w:val="000000"/>
                <w:lang w:val="en-GB" w:eastAsia="en-GB"/>
              </w:rPr>
              <w:t>Տեղափոխումը</w:t>
            </w:r>
            <w:r w:rsidRPr="00F96A1C">
              <w:rPr>
                <w:rFonts w:ascii="GHEA Grapalat" w:hAnsi="GHEA Grapalat"/>
                <w:color w:val="000000"/>
                <w:lang w:eastAsia="en-GB"/>
              </w:rPr>
              <w:t xml:space="preserve"> </w:t>
            </w:r>
            <w:r>
              <w:rPr>
                <w:rFonts w:ascii="GHEA Grapalat" w:hAnsi="GHEA Grapalat"/>
                <w:color w:val="000000"/>
                <w:lang w:val="en-GB" w:eastAsia="en-GB"/>
              </w:rPr>
              <w:t>և</w:t>
            </w:r>
            <w:r w:rsidRPr="00F96A1C">
              <w:rPr>
                <w:rFonts w:ascii="GHEA Grapalat" w:hAnsi="GHEA Grapalat"/>
                <w:color w:val="000000"/>
                <w:lang w:eastAsia="en-GB"/>
              </w:rPr>
              <w:t xml:space="preserve"> </w:t>
            </w:r>
            <w:r>
              <w:rPr>
                <w:rFonts w:ascii="GHEA Grapalat" w:hAnsi="GHEA Grapalat"/>
                <w:color w:val="000000"/>
                <w:lang w:val="en-GB" w:eastAsia="en-GB"/>
              </w:rPr>
              <w:t>բեռնաթափումը</w:t>
            </w:r>
            <w:r w:rsidRPr="00F96A1C">
              <w:rPr>
                <w:rFonts w:ascii="GHEA Grapalat" w:hAnsi="GHEA Grapalat"/>
                <w:color w:val="000000"/>
                <w:lang w:eastAsia="en-GB"/>
              </w:rPr>
              <w:t xml:space="preserve"> </w:t>
            </w:r>
            <w:r>
              <w:rPr>
                <w:rFonts w:ascii="GHEA Grapalat" w:hAnsi="GHEA Grapalat"/>
                <w:color w:val="000000"/>
                <w:lang w:val="en-GB" w:eastAsia="en-GB"/>
              </w:rPr>
              <w:t>իրականացնում</w:t>
            </w:r>
            <w:r w:rsidRPr="00F96A1C">
              <w:rPr>
                <w:rFonts w:ascii="GHEA Grapalat" w:hAnsi="GHEA Grapalat"/>
                <w:color w:val="000000"/>
                <w:lang w:eastAsia="en-GB"/>
              </w:rPr>
              <w:t xml:space="preserve"> </w:t>
            </w:r>
            <w:r>
              <w:rPr>
                <w:rFonts w:ascii="GHEA Grapalat" w:hAnsi="GHEA Grapalat"/>
                <w:color w:val="000000"/>
                <w:lang w:val="en-GB" w:eastAsia="en-GB"/>
              </w:rPr>
              <w:t>է</w:t>
            </w:r>
            <w:r w:rsidRPr="00F96A1C">
              <w:rPr>
                <w:rFonts w:ascii="GHEA Grapalat" w:hAnsi="GHEA Grapalat"/>
                <w:color w:val="000000"/>
                <w:lang w:eastAsia="en-GB"/>
              </w:rPr>
              <w:t xml:space="preserve"> </w:t>
            </w:r>
            <w:r>
              <w:rPr>
                <w:rFonts w:ascii="GHEA Grapalat" w:hAnsi="GHEA Grapalat"/>
                <w:color w:val="000000"/>
                <w:lang w:val="en-GB" w:eastAsia="en-GB"/>
              </w:rPr>
              <w:t>մատակարարը։</w:t>
            </w:r>
            <w:r w:rsidRPr="00F96A1C">
              <w:rPr>
                <w:rFonts w:ascii="GHEA Grapalat" w:hAnsi="GHEA Grapalat"/>
                <w:color w:val="000000"/>
                <w:lang w:eastAsia="en-GB"/>
              </w:rPr>
              <w:t xml:space="preserve"> </w:t>
            </w:r>
            <w:r>
              <w:rPr>
                <w:rFonts w:ascii="GHEA Grapalat" w:hAnsi="GHEA Grapalat"/>
                <w:color w:val="000000"/>
                <w:lang w:val="en-GB" w:eastAsia="en-GB"/>
              </w:rPr>
              <w:t>Ապրանքի</w:t>
            </w:r>
            <w:r w:rsidRPr="00F96A1C">
              <w:rPr>
                <w:rFonts w:ascii="GHEA Grapalat" w:hAnsi="GHEA Grapalat"/>
                <w:color w:val="000000"/>
                <w:lang w:eastAsia="en-GB"/>
              </w:rPr>
              <w:t xml:space="preserve"> </w:t>
            </w:r>
            <w:r>
              <w:rPr>
                <w:rFonts w:ascii="GHEA Grapalat" w:hAnsi="GHEA Grapalat"/>
                <w:color w:val="000000"/>
                <w:lang w:val="en-GB" w:eastAsia="en-GB"/>
              </w:rPr>
              <w:t>երաշխիքային</w:t>
            </w:r>
            <w:r w:rsidRPr="00F96A1C">
              <w:rPr>
                <w:rFonts w:ascii="GHEA Grapalat" w:hAnsi="GHEA Grapalat"/>
                <w:color w:val="000000"/>
                <w:lang w:eastAsia="en-GB"/>
              </w:rPr>
              <w:t xml:space="preserve"> </w:t>
            </w:r>
            <w:r>
              <w:rPr>
                <w:rFonts w:ascii="GHEA Grapalat" w:hAnsi="GHEA Grapalat"/>
                <w:color w:val="000000"/>
                <w:lang w:val="en-GB" w:eastAsia="en-GB"/>
              </w:rPr>
              <w:t>ժամկետը՝</w:t>
            </w:r>
            <w:r w:rsidRPr="00F96A1C">
              <w:rPr>
                <w:rFonts w:ascii="GHEA Grapalat" w:hAnsi="GHEA Grapalat"/>
                <w:color w:val="000000"/>
                <w:lang w:eastAsia="en-GB"/>
              </w:rPr>
              <w:t xml:space="preserve"> </w:t>
            </w:r>
            <w:r>
              <w:rPr>
                <w:rFonts w:ascii="GHEA Grapalat" w:hAnsi="GHEA Grapalat"/>
                <w:color w:val="000000"/>
                <w:lang w:val="en-GB" w:eastAsia="en-GB"/>
              </w:rPr>
              <w:t>մատակարարման</w:t>
            </w:r>
            <w:r w:rsidRPr="00F96A1C">
              <w:rPr>
                <w:rFonts w:ascii="GHEA Grapalat" w:hAnsi="GHEA Grapalat"/>
                <w:color w:val="000000"/>
                <w:lang w:eastAsia="en-GB"/>
              </w:rPr>
              <w:t xml:space="preserve"> </w:t>
            </w:r>
            <w:r>
              <w:rPr>
                <w:rFonts w:ascii="GHEA Grapalat" w:hAnsi="GHEA Grapalat"/>
                <w:color w:val="000000"/>
                <w:lang w:val="en-GB" w:eastAsia="en-GB"/>
              </w:rPr>
              <w:t>օրվանից</w:t>
            </w:r>
            <w:r w:rsidRPr="00F96A1C">
              <w:rPr>
                <w:rFonts w:ascii="GHEA Grapalat" w:hAnsi="GHEA Grapalat"/>
                <w:color w:val="000000"/>
                <w:lang w:eastAsia="en-GB"/>
              </w:rPr>
              <w:t xml:space="preserve"> </w:t>
            </w:r>
            <w:r>
              <w:rPr>
                <w:rFonts w:ascii="GHEA Grapalat" w:hAnsi="GHEA Grapalat"/>
                <w:color w:val="000000"/>
                <w:lang w:val="en-GB" w:eastAsia="en-GB"/>
              </w:rPr>
              <w:t>առնվազն</w:t>
            </w:r>
            <w:r w:rsidRPr="00F96A1C">
              <w:rPr>
                <w:rFonts w:ascii="GHEA Grapalat" w:hAnsi="GHEA Grapalat"/>
                <w:color w:val="000000"/>
                <w:lang w:eastAsia="en-GB"/>
              </w:rPr>
              <w:t xml:space="preserve"> 365 </w:t>
            </w:r>
            <w:r>
              <w:rPr>
                <w:rFonts w:ascii="GHEA Grapalat" w:hAnsi="GHEA Grapalat"/>
                <w:color w:val="000000"/>
                <w:lang w:val="en-GB" w:eastAsia="en-GB"/>
              </w:rPr>
              <w:t>օր</w:t>
            </w:r>
            <w:r w:rsidRPr="00F96A1C">
              <w:rPr>
                <w:rFonts w:ascii="GHEA Grapalat" w:hAnsi="GHEA Grapalat"/>
                <w:color w:val="000000"/>
                <w:lang w:eastAsia="en-GB"/>
              </w:rPr>
              <w:t>:</w:t>
            </w:r>
          </w:p>
        </w:tc>
      </w:tr>
      <w:tr w:rsidR="009816FB" w:rsidRPr="002A5B78" w:rsidTr="000B7ED8">
        <w:tc>
          <w:tcPr>
            <w:tcW w:w="830" w:type="dxa"/>
          </w:tcPr>
          <w:p w:rsidR="009816FB" w:rsidRPr="002070F1" w:rsidRDefault="002070F1" w:rsidP="002070F1">
            <w:pPr>
              <w:tabs>
                <w:tab w:val="left" w:pos="425"/>
              </w:tabs>
              <w:suppressAutoHyphens w:val="0"/>
              <w:autoSpaceDN/>
              <w:spacing w:after="0" w:line="240" w:lineRule="auto"/>
              <w:rPr>
                <w:rFonts w:ascii="Sylfaen" w:hAnsi="Sylfaen" w:cs="Sylfaen"/>
                <w:lang w:val="ru-RU"/>
              </w:rPr>
            </w:pPr>
            <w:r>
              <w:rPr>
                <w:rFonts w:ascii="Sylfaen" w:hAnsi="Sylfaen" w:cs="Sylfaen"/>
                <w:lang w:val="ru-RU"/>
              </w:rPr>
              <w:t>37</w:t>
            </w:r>
          </w:p>
        </w:tc>
        <w:tc>
          <w:tcPr>
            <w:tcW w:w="2199" w:type="dxa"/>
            <w:vAlign w:val="center"/>
          </w:tcPr>
          <w:p w:rsidR="009816FB" w:rsidRDefault="009816FB" w:rsidP="000B7ED8">
            <w:pPr>
              <w:jc w:val="center"/>
              <w:rPr>
                <w:rFonts w:ascii="GHEA Grapalat" w:eastAsia="Times New Roman" w:hAnsi="GHEA Grapalat" w:cs="Calibri"/>
                <w:b/>
                <w:sz w:val="24"/>
                <w:szCs w:val="24"/>
                <w:lang w:eastAsia="ru-RU"/>
              </w:rPr>
            </w:pPr>
            <w:r w:rsidRPr="005418B6">
              <w:rPr>
                <w:rFonts w:ascii="GHEA Grapalat" w:hAnsi="GHEA Grapalat" w:cs="Arial"/>
                <w:b/>
                <w:color w:val="000000" w:themeColor="text1"/>
                <w:sz w:val="24"/>
                <w:szCs w:val="24"/>
                <w:highlight w:val="yellow"/>
                <w:lang w:val="en-GB" w:eastAsia="en-GB"/>
              </w:rPr>
              <w:t>Կաթսաներ մետաղական, 20լ</w:t>
            </w:r>
          </w:p>
        </w:tc>
        <w:tc>
          <w:tcPr>
            <w:tcW w:w="11757" w:type="dxa"/>
            <w:vAlign w:val="center"/>
          </w:tcPr>
          <w:p w:rsidR="009816FB" w:rsidRDefault="009816FB" w:rsidP="000B7ED8">
            <w:pPr>
              <w:jc w:val="both"/>
              <w:rPr>
                <w:rFonts w:ascii="GHEA Grapalat" w:eastAsia="Times New Roman" w:hAnsi="GHEA Grapalat" w:cs="Arial"/>
                <w:color w:val="000000"/>
                <w:lang w:eastAsia="ru-RU"/>
              </w:rPr>
            </w:pPr>
            <w:r>
              <w:rPr>
                <w:rFonts w:ascii="GHEA Grapalat" w:hAnsi="GHEA Grapalat"/>
                <w:color w:val="000000"/>
                <w:lang w:val="en-GB" w:eastAsia="en-GB"/>
              </w:rPr>
              <w:t>Կաթսա</w:t>
            </w:r>
            <w:r w:rsidRPr="00F96A1C">
              <w:rPr>
                <w:rFonts w:ascii="GHEA Grapalat" w:hAnsi="GHEA Grapalat"/>
                <w:color w:val="000000"/>
                <w:lang w:eastAsia="en-GB"/>
              </w:rPr>
              <w:t xml:space="preserve"> </w:t>
            </w:r>
            <w:r>
              <w:rPr>
                <w:rFonts w:ascii="GHEA Grapalat" w:hAnsi="GHEA Grapalat"/>
                <w:color w:val="000000"/>
                <w:lang w:val="en-GB" w:eastAsia="en-GB"/>
              </w:rPr>
              <w:t>կափարիչով</w:t>
            </w:r>
            <w:r w:rsidRPr="00F96A1C">
              <w:rPr>
                <w:rFonts w:ascii="GHEA Grapalat" w:hAnsi="GHEA Grapalat"/>
                <w:color w:val="000000"/>
                <w:lang w:eastAsia="en-GB"/>
              </w:rPr>
              <w:t xml:space="preserve"> 20</w:t>
            </w:r>
            <w:r>
              <w:rPr>
                <w:rFonts w:ascii="GHEA Grapalat" w:hAnsi="GHEA Grapalat"/>
                <w:color w:val="000000"/>
                <w:lang w:val="en-GB" w:eastAsia="en-GB"/>
              </w:rPr>
              <w:t>լիտր</w:t>
            </w:r>
            <w:r w:rsidRPr="00F96A1C">
              <w:rPr>
                <w:rFonts w:ascii="GHEA Grapalat" w:hAnsi="GHEA Grapalat"/>
                <w:color w:val="000000"/>
                <w:lang w:eastAsia="en-GB"/>
              </w:rPr>
              <w:t xml:space="preserve"> </w:t>
            </w:r>
            <w:r>
              <w:rPr>
                <w:rFonts w:ascii="GHEA Grapalat" w:hAnsi="GHEA Grapalat"/>
                <w:color w:val="000000"/>
                <w:lang w:val="en-GB" w:eastAsia="en-GB"/>
              </w:rPr>
              <w:t>տարողությամբ</w:t>
            </w:r>
            <w:r w:rsidRPr="00F96A1C">
              <w:rPr>
                <w:rFonts w:ascii="GHEA Grapalat" w:hAnsi="GHEA Grapalat"/>
                <w:color w:val="000000"/>
                <w:lang w:eastAsia="en-GB"/>
              </w:rPr>
              <w:t xml:space="preserve">, </w:t>
            </w:r>
            <w:r>
              <w:rPr>
                <w:rFonts w:ascii="GHEA Grapalat" w:hAnsi="GHEA Grapalat"/>
                <w:color w:val="000000"/>
                <w:lang w:val="en-GB" w:eastAsia="en-GB"/>
              </w:rPr>
              <w:t>սննդային</w:t>
            </w:r>
            <w:r w:rsidRPr="00F96A1C">
              <w:rPr>
                <w:rFonts w:ascii="GHEA Grapalat" w:hAnsi="GHEA Grapalat"/>
                <w:color w:val="000000"/>
                <w:lang w:eastAsia="en-GB"/>
              </w:rPr>
              <w:t xml:space="preserve"> </w:t>
            </w:r>
            <w:r>
              <w:rPr>
                <w:rFonts w:ascii="GHEA Grapalat" w:hAnsi="GHEA Grapalat"/>
                <w:color w:val="000000"/>
                <w:lang w:val="en-GB" w:eastAsia="en-GB"/>
              </w:rPr>
              <w:t>չժանգոտվող</w:t>
            </w:r>
            <w:r w:rsidRPr="00F96A1C">
              <w:rPr>
                <w:rFonts w:ascii="GHEA Grapalat" w:hAnsi="GHEA Grapalat"/>
                <w:color w:val="000000"/>
                <w:lang w:eastAsia="en-GB"/>
              </w:rPr>
              <w:t xml:space="preserve"> </w:t>
            </w:r>
            <w:r>
              <w:rPr>
                <w:rFonts w:ascii="GHEA Grapalat" w:hAnsi="GHEA Grapalat"/>
                <w:color w:val="000000"/>
                <w:lang w:val="en-GB" w:eastAsia="en-GB"/>
              </w:rPr>
              <w:t>պողպատից</w:t>
            </w:r>
            <w:r w:rsidRPr="00F96A1C">
              <w:rPr>
                <w:rFonts w:ascii="GHEA Grapalat" w:hAnsi="GHEA Grapalat"/>
                <w:color w:val="000000"/>
                <w:lang w:eastAsia="en-GB"/>
              </w:rPr>
              <w:t xml:space="preserve">, </w:t>
            </w:r>
            <w:r>
              <w:rPr>
                <w:rFonts w:ascii="GHEA Grapalat" w:hAnsi="GHEA Grapalat"/>
                <w:color w:val="000000"/>
                <w:lang w:val="en-GB" w:eastAsia="en-GB"/>
              </w:rPr>
              <w:t>եռաշերտ</w:t>
            </w:r>
            <w:r w:rsidRPr="00F96A1C">
              <w:rPr>
                <w:rFonts w:ascii="GHEA Grapalat" w:hAnsi="GHEA Grapalat"/>
                <w:color w:val="000000"/>
                <w:lang w:eastAsia="en-GB"/>
              </w:rPr>
              <w:t xml:space="preserve">, </w:t>
            </w:r>
            <w:r>
              <w:rPr>
                <w:rFonts w:ascii="GHEA Grapalat" w:hAnsi="GHEA Grapalat"/>
                <w:color w:val="000000"/>
                <w:lang w:val="en-GB" w:eastAsia="en-GB"/>
              </w:rPr>
              <w:t>ԳՕՍՏ</w:t>
            </w:r>
            <w:r w:rsidRPr="00F96A1C">
              <w:rPr>
                <w:rFonts w:ascii="GHEA Grapalat" w:hAnsi="GHEA Grapalat"/>
                <w:color w:val="000000"/>
                <w:lang w:eastAsia="en-GB"/>
              </w:rPr>
              <w:t xml:space="preserve"> 27002-86 </w:t>
            </w:r>
            <w:r>
              <w:rPr>
                <w:rFonts w:ascii="GHEA Grapalat" w:hAnsi="GHEA Grapalat"/>
                <w:color w:val="000000"/>
                <w:lang w:val="en-GB" w:eastAsia="en-GB"/>
              </w:rPr>
              <w:t>և</w:t>
            </w:r>
            <w:r w:rsidRPr="00F96A1C">
              <w:rPr>
                <w:rFonts w:ascii="GHEA Grapalat" w:hAnsi="GHEA Grapalat"/>
                <w:color w:val="000000"/>
                <w:lang w:eastAsia="en-GB"/>
              </w:rPr>
              <w:t xml:space="preserve"> </w:t>
            </w:r>
            <w:r>
              <w:rPr>
                <w:rFonts w:ascii="GHEA Grapalat" w:hAnsi="GHEA Grapalat"/>
                <w:color w:val="000000"/>
                <w:lang w:val="en-GB" w:eastAsia="en-GB"/>
              </w:rPr>
              <w:t>ԳՕՍՏ</w:t>
            </w:r>
            <w:r w:rsidRPr="00F96A1C">
              <w:rPr>
                <w:rFonts w:ascii="GHEA Grapalat" w:hAnsi="GHEA Grapalat"/>
                <w:color w:val="000000"/>
                <w:lang w:eastAsia="en-GB"/>
              </w:rPr>
              <w:t xml:space="preserve"> 27002-2020-</w:t>
            </w:r>
            <w:r>
              <w:rPr>
                <w:rFonts w:ascii="GHEA Grapalat" w:hAnsi="GHEA Grapalat"/>
                <w:color w:val="000000"/>
                <w:lang w:val="en-GB" w:eastAsia="en-GB"/>
              </w:rPr>
              <w:t>ի</w:t>
            </w:r>
            <w:r w:rsidRPr="00F96A1C">
              <w:rPr>
                <w:rFonts w:ascii="GHEA Grapalat" w:hAnsi="GHEA Grapalat"/>
                <w:color w:val="000000"/>
                <w:lang w:eastAsia="en-GB"/>
              </w:rPr>
              <w:t xml:space="preserve"> </w:t>
            </w:r>
            <w:r>
              <w:rPr>
                <w:rFonts w:ascii="GHEA Grapalat" w:hAnsi="GHEA Grapalat"/>
                <w:color w:val="000000"/>
                <w:lang w:val="en-GB" w:eastAsia="en-GB"/>
              </w:rPr>
              <w:t>չափորոշիչներին</w:t>
            </w:r>
            <w:r w:rsidRPr="00F96A1C">
              <w:rPr>
                <w:rFonts w:ascii="GHEA Grapalat" w:hAnsi="GHEA Grapalat"/>
                <w:color w:val="000000"/>
                <w:lang w:eastAsia="en-GB"/>
              </w:rPr>
              <w:t xml:space="preserve"> </w:t>
            </w:r>
            <w:r>
              <w:rPr>
                <w:rFonts w:ascii="GHEA Grapalat" w:hAnsi="GHEA Grapalat"/>
                <w:color w:val="000000"/>
                <w:lang w:val="en-GB" w:eastAsia="en-GB"/>
              </w:rPr>
              <w:t>համապատասխան։</w:t>
            </w:r>
            <w:r w:rsidRPr="00F96A1C">
              <w:rPr>
                <w:rFonts w:ascii="GHEA Grapalat" w:hAnsi="GHEA Grapalat"/>
                <w:color w:val="000000"/>
                <w:lang w:eastAsia="en-GB"/>
              </w:rPr>
              <w:t xml:space="preserve"> </w:t>
            </w:r>
            <w:r>
              <w:rPr>
                <w:rFonts w:ascii="GHEA Grapalat" w:hAnsi="GHEA Grapalat"/>
                <w:color w:val="000000"/>
                <w:lang w:val="en-GB" w:eastAsia="en-GB"/>
              </w:rPr>
              <w:t>Տարողությունը</w:t>
            </w:r>
            <w:r w:rsidRPr="00F96A1C">
              <w:rPr>
                <w:rFonts w:ascii="GHEA Grapalat" w:hAnsi="GHEA Grapalat"/>
                <w:color w:val="000000"/>
                <w:lang w:eastAsia="en-GB"/>
              </w:rPr>
              <w:t xml:space="preserve"> </w:t>
            </w:r>
            <w:r>
              <w:rPr>
                <w:rFonts w:ascii="GHEA Grapalat" w:hAnsi="GHEA Grapalat"/>
                <w:color w:val="000000"/>
                <w:lang w:val="en-GB" w:eastAsia="en-GB"/>
              </w:rPr>
              <w:t>ոչ</w:t>
            </w:r>
            <w:r w:rsidRPr="00F96A1C">
              <w:rPr>
                <w:rFonts w:ascii="GHEA Grapalat" w:hAnsi="GHEA Grapalat"/>
                <w:color w:val="000000"/>
                <w:lang w:eastAsia="en-GB"/>
              </w:rPr>
              <w:t xml:space="preserve"> </w:t>
            </w:r>
            <w:r>
              <w:rPr>
                <w:rFonts w:ascii="GHEA Grapalat" w:hAnsi="GHEA Grapalat"/>
                <w:color w:val="000000"/>
                <w:lang w:val="en-GB" w:eastAsia="en-GB"/>
              </w:rPr>
              <w:t>պակաս</w:t>
            </w:r>
            <w:r w:rsidRPr="00F96A1C">
              <w:rPr>
                <w:rFonts w:ascii="GHEA Grapalat" w:hAnsi="GHEA Grapalat"/>
                <w:color w:val="000000"/>
                <w:lang w:eastAsia="en-GB"/>
              </w:rPr>
              <w:t xml:space="preserve"> 20</w:t>
            </w:r>
            <w:r>
              <w:rPr>
                <w:rFonts w:ascii="GHEA Grapalat" w:hAnsi="GHEA Grapalat"/>
                <w:color w:val="000000"/>
                <w:lang w:val="en-GB" w:eastAsia="en-GB"/>
              </w:rPr>
              <w:t>լ</w:t>
            </w:r>
            <w:r w:rsidRPr="00F96A1C">
              <w:rPr>
                <w:rFonts w:ascii="GHEA Grapalat" w:hAnsi="GHEA Grapalat"/>
                <w:color w:val="000000"/>
                <w:lang w:eastAsia="en-GB"/>
              </w:rPr>
              <w:t xml:space="preserve">, </w:t>
            </w:r>
            <w:r>
              <w:rPr>
                <w:rFonts w:ascii="GHEA Grapalat" w:hAnsi="GHEA Grapalat"/>
                <w:color w:val="000000"/>
                <w:lang w:val="en-GB" w:eastAsia="en-GB"/>
              </w:rPr>
              <w:t>տրամագիծը</w:t>
            </w:r>
            <w:r w:rsidRPr="00F96A1C">
              <w:rPr>
                <w:rFonts w:ascii="GHEA Grapalat" w:hAnsi="GHEA Grapalat"/>
                <w:color w:val="000000"/>
                <w:lang w:eastAsia="en-GB"/>
              </w:rPr>
              <w:t xml:space="preserve"> Ф340 </w:t>
            </w:r>
            <w:r>
              <w:rPr>
                <w:rFonts w:ascii="GHEA Grapalat" w:hAnsi="GHEA Grapalat"/>
                <w:color w:val="000000"/>
                <w:lang w:val="en-GB" w:eastAsia="en-GB"/>
              </w:rPr>
              <w:t>մմ։</w:t>
            </w:r>
            <w:r w:rsidRPr="00F96A1C">
              <w:rPr>
                <w:rFonts w:ascii="GHEA Grapalat" w:hAnsi="GHEA Grapalat"/>
                <w:color w:val="000000"/>
                <w:lang w:eastAsia="en-GB"/>
              </w:rPr>
              <w:t xml:space="preserve"> </w:t>
            </w:r>
            <w:r>
              <w:rPr>
                <w:rFonts w:ascii="GHEA Grapalat" w:hAnsi="GHEA Grapalat"/>
                <w:color w:val="000000"/>
                <w:lang w:val="en-GB" w:eastAsia="en-GB"/>
              </w:rPr>
              <w:t>Մետաղի</w:t>
            </w:r>
            <w:r w:rsidRPr="00F96A1C">
              <w:rPr>
                <w:rFonts w:ascii="GHEA Grapalat" w:hAnsi="GHEA Grapalat"/>
                <w:color w:val="000000"/>
                <w:lang w:eastAsia="en-GB"/>
              </w:rPr>
              <w:t xml:space="preserve"> </w:t>
            </w:r>
            <w:r>
              <w:rPr>
                <w:rFonts w:ascii="GHEA Grapalat" w:hAnsi="GHEA Grapalat"/>
                <w:color w:val="000000"/>
                <w:lang w:val="en-GB" w:eastAsia="en-GB"/>
              </w:rPr>
              <w:t>հաստությունը</w:t>
            </w:r>
            <w:r w:rsidRPr="00F96A1C">
              <w:rPr>
                <w:rFonts w:ascii="GHEA Grapalat" w:hAnsi="GHEA Grapalat"/>
                <w:color w:val="000000"/>
                <w:lang w:eastAsia="en-GB"/>
              </w:rPr>
              <w:t xml:space="preserve"> </w:t>
            </w:r>
            <w:r>
              <w:rPr>
                <w:rFonts w:ascii="GHEA Grapalat" w:hAnsi="GHEA Grapalat"/>
                <w:color w:val="000000"/>
                <w:lang w:val="en-GB" w:eastAsia="en-GB"/>
              </w:rPr>
              <w:t>առնվազն</w:t>
            </w:r>
            <w:r w:rsidRPr="00F96A1C">
              <w:rPr>
                <w:rFonts w:ascii="GHEA Grapalat" w:hAnsi="GHEA Grapalat"/>
                <w:color w:val="000000"/>
                <w:lang w:eastAsia="en-GB"/>
              </w:rPr>
              <w:t>1</w:t>
            </w:r>
            <w:proofErr w:type="gramStart"/>
            <w:r w:rsidRPr="00F96A1C">
              <w:rPr>
                <w:rFonts w:ascii="GHEA Grapalat" w:hAnsi="GHEA Grapalat"/>
                <w:color w:val="000000"/>
                <w:lang w:eastAsia="en-GB"/>
              </w:rPr>
              <w:t>,2</w:t>
            </w:r>
            <w:r>
              <w:rPr>
                <w:rFonts w:ascii="GHEA Grapalat" w:hAnsi="GHEA Grapalat"/>
                <w:color w:val="000000"/>
                <w:lang w:val="en-GB" w:eastAsia="en-GB"/>
              </w:rPr>
              <w:t>մմ</w:t>
            </w:r>
            <w:proofErr w:type="gramEnd"/>
            <w:r w:rsidRPr="00F96A1C">
              <w:rPr>
                <w:rFonts w:ascii="GHEA Grapalat" w:hAnsi="GHEA Grapalat"/>
                <w:color w:val="000000"/>
                <w:lang w:eastAsia="en-GB"/>
              </w:rPr>
              <w:t xml:space="preserve">, </w:t>
            </w:r>
            <w:r>
              <w:rPr>
                <w:rFonts w:ascii="GHEA Grapalat" w:hAnsi="GHEA Grapalat"/>
                <w:color w:val="000000"/>
                <w:lang w:val="en-GB" w:eastAsia="en-GB"/>
              </w:rPr>
              <w:t>երկու</w:t>
            </w:r>
            <w:r w:rsidRPr="00F96A1C">
              <w:rPr>
                <w:rFonts w:ascii="GHEA Grapalat" w:hAnsi="GHEA Grapalat"/>
                <w:color w:val="000000"/>
                <w:lang w:eastAsia="en-GB"/>
              </w:rPr>
              <w:t xml:space="preserve"> </w:t>
            </w:r>
            <w:r>
              <w:rPr>
                <w:rFonts w:ascii="GHEA Grapalat" w:hAnsi="GHEA Grapalat"/>
                <w:color w:val="000000"/>
                <w:lang w:val="en-GB" w:eastAsia="en-GB"/>
              </w:rPr>
              <w:t>բռնակով։</w:t>
            </w:r>
            <w:r w:rsidRPr="00F96A1C">
              <w:rPr>
                <w:rFonts w:ascii="GHEA Grapalat" w:hAnsi="GHEA Grapalat"/>
                <w:color w:val="000000"/>
                <w:lang w:eastAsia="en-GB"/>
              </w:rPr>
              <w:t xml:space="preserve"> </w:t>
            </w:r>
            <w:r>
              <w:rPr>
                <w:rFonts w:ascii="GHEA Grapalat" w:hAnsi="GHEA Grapalat"/>
                <w:color w:val="000000"/>
                <w:lang w:val="en-GB" w:eastAsia="en-GB"/>
              </w:rPr>
              <w:t>Կափարիչը</w:t>
            </w:r>
            <w:r w:rsidRPr="00F96A1C">
              <w:rPr>
                <w:rFonts w:ascii="GHEA Grapalat" w:hAnsi="GHEA Grapalat"/>
                <w:color w:val="000000"/>
                <w:lang w:eastAsia="en-GB"/>
              </w:rPr>
              <w:t xml:space="preserve"> </w:t>
            </w:r>
            <w:r>
              <w:rPr>
                <w:rFonts w:ascii="GHEA Grapalat" w:hAnsi="GHEA Grapalat"/>
                <w:color w:val="000000"/>
                <w:lang w:val="en-GB" w:eastAsia="en-GB"/>
              </w:rPr>
              <w:t>նույնպես</w:t>
            </w:r>
            <w:r w:rsidRPr="00F96A1C">
              <w:rPr>
                <w:rFonts w:ascii="GHEA Grapalat" w:hAnsi="GHEA Grapalat"/>
                <w:color w:val="000000"/>
                <w:lang w:eastAsia="en-GB"/>
              </w:rPr>
              <w:t xml:space="preserve"> </w:t>
            </w:r>
            <w:r>
              <w:rPr>
                <w:rFonts w:ascii="GHEA Grapalat" w:hAnsi="GHEA Grapalat"/>
                <w:color w:val="000000"/>
                <w:lang w:val="en-GB" w:eastAsia="en-GB"/>
              </w:rPr>
              <w:t>բռնակով։</w:t>
            </w:r>
            <w:r w:rsidRPr="00F96A1C">
              <w:rPr>
                <w:rFonts w:ascii="GHEA Grapalat" w:hAnsi="GHEA Grapalat"/>
                <w:color w:val="000000"/>
                <w:lang w:eastAsia="en-GB"/>
              </w:rPr>
              <w:t xml:space="preserve"> </w:t>
            </w:r>
            <w:r>
              <w:rPr>
                <w:rFonts w:ascii="GHEA Grapalat" w:hAnsi="GHEA Grapalat"/>
                <w:color w:val="000000"/>
                <w:lang w:val="en-GB" w:eastAsia="en-GB"/>
              </w:rPr>
              <w:t>Տեղափոխումը</w:t>
            </w:r>
            <w:r w:rsidRPr="00F96A1C">
              <w:rPr>
                <w:rFonts w:ascii="GHEA Grapalat" w:hAnsi="GHEA Grapalat"/>
                <w:color w:val="000000"/>
                <w:lang w:eastAsia="en-GB"/>
              </w:rPr>
              <w:t xml:space="preserve"> </w:t>
            </w:r>
            <w:r>
              <w:rPr>
                <w:rFonts w:ascii="GHEA Grapalat" w:hAnsi="GHEA Grapalat"/>
                <w:color w:val="000000"/>
                <w:lang w:val="en-GB" w:eastAsia="en-GB"/>
              </w:rPr>
              <w:t>և</w:t>
            </w:r>
            <w:r w:rsidRPr="00F96A1C">
              <w:rPr>
                <w:rFonts w:ascii="GHEA Grapalat" w:hAnsi="GHEA Grapalat"/>
                <w:color w:val="000000"/>
                <w:lang w:eastAsia="en-GB"/>
              </w:rPr>
              <w:t xml:space="preserve"> </w:t>
            </w:r>
            <w:r>
              <w:rPr>
                <w:rFonts w:ascii="GHEA Grapalat" w:hAnsi="GHEA Grapalat"/>
                <w:color w:val="000000"/>
                <w:lang w:val="en-GB" w:eastAsia="en-GB"/>
              </w:rPr>
              <w:t>բեռնաթափումը</w:t>
            </w:r>
            <w:r w:rsidRPr="00F96A1C">
              <w:rPr>
                <w:rFonts w:ascii="GHEA Grapalat" w:hAnsi="GHEA Grapalat"/>
                <w:color w:val="000000"/>
                <w:lang w:eastAsia="en-GB"/>
              </w:rPr>
              <w:t xml:space="preserve"> </w:t>
            </w:r>
            <w:r>
              <w:rPr>
                <w:rFonts w:ascii="GHEA Grapalat" w:hAnsi="GHEA Grapalat"/>
                <w:color w:val="000000"/>
                <w:lang w:val="en-GB" w:eastAsia="en-GB"/>
              </w:rPr>
              <w:t>իրականացնում</w:t>
            </w:r>
            <w:r w:rsidRPr="00F96A1C">
              <w:rPr>
                <w:rFonts w:ascii="GHEA Grapalat" w:hAnsi="GHEA Grapalat"/>
                <w:color w:val="000000"/>
                <w:lang w:eastAsia="en-GB"/>
              </w:rPr>
              <w:t xml:space="preserve"> </w:t>
            </w:r>
            <w:r>
              <w:rPr>
                <w:rFonts w:ascii="GHEA Grapalat" w:hAnsi="GHEA Grapalat"/>
                <w:color w:val="000000"/>
                <w:lang w:val="en-GB" w:eastAsia="en-GB"/>
              </w:rPr>
              <w:t>է</w:t>
            </w:r>
            <w:r w:rsidRPr="00F96A1C">
              <w:rPr>
                <w:rFonts w:ascii="GHEA Grapalat" w:hAnsi="GHEA Grapalat"/>
                <w:color w:val="000000"/>
                <w:lang w:eastAsia="en-GB"/>
              </w:rPr>
              <w:t xml:space="preserve"> </w:t>
            </w:r>
            <w:r>
              <w:rPr>
                <w:rFonts w:ascii="GHEA Grapalat" w:hAnsi="GHEA Grapalat"/>
                <w:color w:val="000000"/>
                <w:lang w:val="en-GB" w:eastAsia="en-GB"/>
              </w:rPr>
              <w:t>մատակարարը։</w:t>
            </w:r>
            <w:r w:rsidRPr="00F96A1C">
              <w:rPr>
                <w:rFonts w:ascii="GHEA Grapalat" w:hAnsi="GHEA Grapalat"/>
                <w:color w:val="000000"/>
                <w:lang w:eastAsia="en-GB"/>
              </w:rPr>
              <w:t xml:space="preserve"> </w:t>
            </w:r>
            <w:r>
              <w:rPr>
                <w:rFonts w:ascii="GHEA Grapalat" w:hAnsi="GHEA Grapalat"/>
                <w:color w:val="000000"/>
                <w:lang w:val="en-GB" w:eastAsia="en-GB"/>
              </w:rPr>
              <w:t>Ապրանքի</w:t>
            </w:r>
            <w:r w:rsidRPr="00F96A1C">
              <w:rPr>
                <w:rFonts w:ascii="GHEA Grapalat" w:hAnsi="GHEA Grapalat"/>
                <w:color w:val="000000"/>
                <w:lang w:eastAsia="en-GB"/>
              </w:rPr>
              <w:t xml:space="preserve"> </w:t>
            </w:r>
            <w:r>
              <w:rPr>
                <w:rFonts w:ascii="GHEA Grapalat" w:hAnsi="GHEA Grapalat"/>
                <w:color w:val="000000"/>
                <w:lang w:val="en-GB" w:eastAsia="en-GB"/>
              </w:rPr>
              <w:t>երաշխիքային</w:t>
            </w:r>
            <w:r w:rsidRPr="00F96A1C">
              <w:rPr>
                <w:rFonts w:ascii="GHEA Grapalat" w:hAnsi="GHEA Grapalat"/>
                <w:color w:val="000000"/>
                <w:lang w:eastAsia="en-GB"/>
              </w:rPr>
              <w:t xml:space="preserve"> </w:t>
            </w:r>
            <w:r>
              <w:rPr>
                <w:rFonts w:ascii="GHEA Grapalat" w:hAnsi="GHEA Grapalat"/>
                <w:color w:val="000000"/>
                <w:lang w:val="en-GB" w:eastAsia="en-GB"/>
              </w:rPr>
              <w:t>ժամկետը՝</w:t>
            </w:r>
            <w:r w:rsidRPr="00F96A1C">
              <w:rPr>
                <w:rFonts w:ascii="GHEA Grapalat" w:hAnsi="GHEA Grapalat"/>
                <w:color w:val="000000"/>
                <w:lang w:eastAsia="en-GB"/>
              </w:rPr>
              <w:t xml:space="preserve"> </w:t>
            </w:r>
            <w:r>
              <w:rPr>
                <w:rFonts w:ascii="GHEA Grapalat" w:hAnsi="GHEA Grapalat"/>
                <w:color w:val="000000"/>
                <w:lang w:val="en-GB" w:eastAsia="en-GB"/>
              </w:rPr>
              <w:t>մատակարարման</w:t>
            </w:r>
            <w:r w:rsidRPr="00F96A1C">
              <w:rPr>
                <w:rFonts w:ascii="GHEA Grapalat" w:hAnsi="GHEA Grapalat"/>
                <w:color w:val="000000"/>
                <w:lang w:eastAsia="en-GB"/>
              </w:rPr>
              <w:t xml:space="preserve"> </w:t>
            </w:r>
            <w:r>
              <w:rPr>
                <w:rFonts w:ascii="GHEA Grapalat" w:hAnsi="GHEA Grapalat"/>
                <w:color w:val="000000"/>
                <w:lang w:val="en-GB" w:eastAsia="en-GB"/>
              </w:rPr>
              <w:t>օրվանից</w:t>
            </w:r>
            <w:r w:rsidRPr="00F96A1C">
              <w:rPr>
                <w:rFonts w:ascii="GHEA Grapalat" w:hAnsi="GHEA Grapalat"/>
                <w:color w:val="000000"/>
                <w:lang w:eastAsia="en-GB"/>
              </w:rPr>
              <w:t xml:space="preserve"> </w:t>
            </w:r>
            <w:r>
              <w:rPr>
                <w:rFonts w:ascii="GHEA Grapalat" w:hAnsi="GHEA Grapalat"/>
                <w:color w:val="000000"/>
                <w:lang w:val="en-GB" w:eastAsia="en-GB"/>
              </w:rPr>
              <w:t>առնվազն</w:t>
            </w:r>
            <w:r w:rsidRPr="00F96A1C">
              <w:rPr>
                <w:rFonts w:ascii="GHEA Grapalat" w:hAnsi="GHEA Grapalat"/>
                <w:color w:val="000000"/>
                <w:lang w:eastAsia="en-GB"/>
              </w:rPr>
              <w:t xml:space="preserve"> 365 </w:t>
            </w:r>
            <w:r>
              <w:rPr>
                <w:rFonts w:ascii="GHEA Grapalat" w:hAnsi="GHEA Grapalat"/>
                <w:color w:val="000000"/>
                <w:lang w:val="en-GB" w:eastAsia="en-GB"/>
              </w:rPr>
              <w:t>օր</w:t>
            </w:r>
            <w:r w:rsidRPr="00F96A1C">
              <w:rPr>
                <w:rFonts w:ascii="GHEA Grapalat" w:hAnsi="GHEA Grapalat"/>
                <w:color w:val="000000"/>
                <w:lang w:eastAsia="en-GB"/>
              </w:rPr>
              <w:t>:</w:t>
            </w:r>
          </w:p>
        </w:tc>
      </w:tr>
      <w:tr w:rsidR="009816FB" w:rsidTr="000B7ED8">
        <w:tc>
          <w:tcPr>
            <w:tcW w:w="830" w:type="dxa"/>
          </w:tcPr>
          <w:p w:rsidR="009816FB" w:rsidRPr="002070F1" w:rsidRDefault="002070F1" w:rsidP="002070F1">
            <w:pPr>
              <w:tabs>
                <w:tab w:val="left" w:pos="425"/>
              </w:tabs>
              <w:suppressAutoHyphens w:val="0"/>
              <w:autoSpaceDN/>
              <w:spacing w:after="0" w:line="240" w:lineRule="auto"/>
              <w:rPr>
                <w:rFonts w:ascii="Sylfaen" w:hAnsi="Sylfaen" w:cs="Sylfaen"/>
                <w:lang w:val="ru-RU"/>
              </w:rPr>
            </w:pPr>
            <w:r>
              <w:rPr>
                <w:rFonts w:ascii="Sylfaen" w:hAnsi="Sylfaen" w:cs="Sylfaen"/>
                <w:lang w:val="ru-RU"/>
              </w:rPr>
              <w:t>38</w:t>
            </w:r>
          </w:p>
        </w:tc>
        <w:tc>
          <w:tcPr>
            <w:tcW w:w="2199" w:type="dxa"/>
            <w:vAlign w:val="center"/>
          </w:tcPr>
          <w:p w:rsidR="009816FB" w:rsidRDefault="009816FB" w:rsidP="000B7ED8">
            <w:pPr>
              <w:jc w:val="center"/>
              <w:rPr>
                <w:rFonts w:ascii="GHEA Grapalat" w:hAnsi="GHEA Grapalat"/>
                <w:b/>
                <w:sz w:val="24"/>
                <w:szCs w:val="24"/>
                <w:lang w:eastAsia="ru-RU"/>
              </w:rPr>
            </w:pPr>
            <w:r w:rsidRPr="005418B6">
              <w:rPr>
                <w:rFonts w:ascii="GHEA Grapalat" w:hAnsi="GHEA Grapalat" w:cs="Arial"/>
                <w:b/>
                <w:color w:val="000000" w:themeColor="text1"/>
                <w:sz w:val="24"/>
                <w:szCs w:val="24"/>
                <w:highlight w:val="yellow"/>
                <w:lang w:val="en-GB" w:eastAsia="en-GB"/>
              </w:rPr>
              <w:t>Կաթսա մետաղական, 40լ</w:t>
            </w:r>
          </w:p>
        </w:tc>
        <w:tc>
          <w:tcPr>
            <w:tcW w:w="11757" w:type="dxa"/>
            <w:vAlign w:val="center"/>
          </w:tcPr>
          <w:p w:rsidR="009816FB" w:rsidRDefault="009816FB" w:rsidP="000B7ED8">
            <w:pPr>
              <w:jc w:val="both"/>
              <w:rPr>
                <w:rFonts w:ascii="GHEA Grapalat" w:eastAsia="Times New Roman" w:hAnsi="GHEA Grapalat" w:cs="Arial"/>
                <w:color w:val="000000"/>
                <w:lang w:eastAsia="ru-RU"/>
              </w:rPr>
            </w:pPr>
            <w:r>
              <w:rPr>
                <w:rFonts w:ascii="GHEA Grapalat" w:hAnsi="GHEA Grapalat"/>
                <w:color w:val="000000"/>
                <w:lang w:val="en-GB" w:eastAsia="en-GB"/>
              </w:rPr>
              <w:t>Կաթսա</w:t>
            </w:r>
            <w:r w:rsidRPr="00F96A1C">
              <w:rPr>
                <w:rFonts w:ascii="GHEA Grapalat" w:hAnsi="GHEA Grapalat"/>
                <w:color w:val="000000"/>
                <w:lang w:eastAsia="en-GB"/>
              </w:rPr>
              <w:t xml:space="preserve"> </w:t>
            </w:r>
            <w:r>
              <w:rPr>
                <w:rFonts w:ascii="GHEA Grapalat" w:hAnsi="GHEA Grapalat"/>
                <w:color w:val="000000"/>
                <w:lang w:val="en-GB" w:eastAsia="en-GB"/>
              </w:rPr>
              <w:t>կափարիչով</w:t>
            </w:r>
            <w:r w:rsidRPr="00F96A1C">
              <w:rPr>
                <w:rFonts w:ascii="GHEA Grapalat" w:hAnsi="GHEA Grapalat"/>
                <w:color w:val="000000"/>
                <w:lang w:eastAsia="en-GB"/>
              </w:rPr>
              <w:t xml:space="preserve"> 40</w:t>
            </w:r>
            <w:r>
              <w:rPr>
                <w:rFonts w:ascii="GHEA Grapalat" w:hAnsi="GHEA Grapalat"/>
                <w:color w:val="000000"/>
                <w:lang w:val="en-GB" w:eastAsia="en-GB"/>
              </w:rPr>
              <w:t>լիտր</w:t>
            </w:r>
            <w:r w:rsidRPr="00F96A1C">
              <w:rPr>
                <w:rFonts w:ascii="GHEA Grapalat" w:hAnsi="GHEA Grapalat"/>
                <w:color w:val="000000"/>
                <w:lang w:eastAsia="en-GB"/>
              </w:rPr>
              <w:t xml:space="preserve"> </w:t>
            </w:r>
            <w:r>
              <w:rPr>
                <w:rFonts w:ascii="GHEA Grapalat" w:hAnsi="GHEA Grapalat"/>
                <w:color w:val="000000"/>
                <w:lang w:val="en-GB" w:eastAsia="en-GB"/>
              </w:rPr>
              <w:t>տարողությամբ</w:t>
            </w:r>
            <w:r w:rsidRPr="00F96A1C">
              <w:rPr>
                <w:rFonts w:ascii="GHEA Grapalat" w:hAnsi="GHEA Grapalat"/>
                <w:color w:val="000000"/>
                <w:lang w:eastAsia="en-GB"/>
              </w:rPr>
              <w:t xml:space="preserve">, </w:t>
            </w:r>
            <w:r>
              <w:rPr>
                <w:rFonts w:ascii="GHEA Grapalat" w:hAnsi="GHEA Grapalat"/>
                <w:color w:val="000000"/>
                <w:lang w:val="en-GB" w:eastAsia="en-GB"/>
              </w:rPr>
              <w:t>սննդային</w:t>
            </w:r>
            <w:r w:rsidRPr="00F96A1C">
              <w:rPr>
                <w:rFonts w:ascii="GHEA Grapalat" w:hAnsi="GHEA Grapalat"/>
                <w:color w:val="000000"/>
                <w:lang w:eastAsia="en-GB"/>
              </w:rPr>
              <w:t xml:space="preserve"> </w:t>
            </w:r>
            <w:r>
              <w:rPr>
                <w:rFonts w:ascii="GHEA Grapalat" w:hAnsi="GHEA Grapalat"/>
                <w:color w:val="000000"/>
                <w:lang w:val="en-GB" w:eastAsia="en-GB"/>
              </w:rPr>
              <w:t>չժանգոտվող</w:t>
            </w:r>
            <w:r w:rsidRPr="00F96A1C">
              <w:rPr>
                <w:rFonts w:ascii="GHEA Grapalat" w:hAnsi="GHEA Grapalat"/>
                <w:color w:val="000000"/>
                <w:lang w:eastAsia="en-GB"/>
              </w:rPr>
              <w:t xml:space="preserve"> </w:t>
            </w:r>
            <w:r>
              <w:rPr>
                <w:rFonts w:ascii="GHEA Grapalat" w:hAnsi="GHEA Grapalat"/>
                <w:color w:val="000000"/>
                <w:lang w:val="en-GB" w:eastAsia="en-GB"/>
              </w:rPr>
              <w:t>պողպատից</w:t>
            </w:r>
            <w:r w:rsidRPr="00F96A1C">
              <w:rPr>
                <w:rFonts w:ascii="GHEA Grapalat" w:hAnsi="GHEA Grapalat"/>
                <w:color w:val="000000"/>
                <w:lang w:eastAsia="en-GB"/>
              </w:rPr>
              <w:t xml:space="preserve">, </w:t>
            </w:r>
            <w:r>
              <w:rPr>
                <w:rFonts w:ascii="GHEA Grapalat" w:hAnsi="GHEA Grapalat"/>
                <w:color w:val="000000"/>
                <w:lang w:val="en-GB" w:eastAsia="en-GB"/>
              </w:rPr>
              <w:t>եռաշերտ։</w:t>
            </w:r>
            <w:r w:rsidRPr="00F96A1C">
              <w:rPr>
                <w:rFonts w:ascii="GHEA Grapalat" w:hAnsi="GHEA Grapalat"/>
                <w:color w:val="000000"/>
                <w:lang w:eastAsia="en-GB"/>
              </w:rPr>
              <w:t xml:space="preserve"> </w:t>
            </w:r>
            <w:r>
              <w:rPr>
                <w:rFonts w:ascii="GHEA Grapalat" w:hAnsi="GHEA Grapalat"/>
                <w:color w:val="000000"/>
                <w:lang w:val="en-GB" w:eastAsia="en-GB"/>
              </w:rPr>
              <w:t>ԳՕՍՏ</w:t>
            </w:r>
            <w:r w:rsidRPr="00F96A1C">
              <w:rPr>
                <w:rFonts w:ascii="GHEA Grapalat" w:hAnsi="GHEA Grapalat"/>
                <w:color w:val="000000"/>
                <w:lang w:eastAsia="en-GB"/>
              </w:rPr>
              <w:t xml:space="preserve"> 27002-86 </w:t>
            </w:r>
            <w:r>
              <w:rPr>
                <w:rFonts w:ascii="GHEA Grapalat" w:hAnsi="GHEA Grapalat"/>
                <w:color w:val="000000"/>
                <w:lang w:val="en-GB" w:eastAsia="en-GB"/>
              </w:rPr>
              <w:t>և</w:t>
            </w:r>
            <w:r w:rsidRPr="00F96A1C">
              <w:rPr>
                <w:rFonts w:ascii="GHEA Grapalat" w:hAnsi="GHEA Grapalat"/>
                <w:color w:val="000000"/>
                <w:lang w:eastAsia="en-GB"/>
              </w:rPr>
              <w:t xml:space="preserve"> </w:t>
            </w:r>
            <w:r>
              <w:rPr>
                <w:rFonts w:ascii="GHEA Grapalat" w:hAnsi="GHEA Grapalat"/>
                <w:color w:val="000000"/>
                <w:lang w:val="en-GB" w:eastAsia="en-GB"/>
              </w:rPr>
              <w:t>ԳՕՍՏ</w:t>
            </w:r>
            <w:r w:rsidRPr="00F96A1C">
              <w:rPr>
                <w:rFonts w:ascii="GHEA Grapalat" w:hAnsi="GHEA Grapalat"/>
                <w:color w:val="000000"/>
                <w:lang w:eastAsia="en-GB"/>
              </w:rPr>
              <w:t xml:space="preserve"> 27002-2020-</w:t>
            </w:r>
            <w:r>
              <w:rPr>
                <w:rFonts w:ascii="GHEA Grapalat" w:hAnsi="GHEA Grapalat"/>
                <w:color w:val="000000"/>
                <w:lang w:val="en-GB" w:eastAsia="en-GB"/>
              </w:rPr>
              <w:t>ի</w:t>
            </w:r>
            <w:r w:rsidRPr="00F96A1C">
              <w:rPr>
                <w:rFonts w:ascii="GHEA Grapalat" w:hAnsi="GHEA Grapalat"/>
                <w:color w:val="000000"/>
                <w:lang w:eastAsia="en-GB"/>
              </w:rPr>
              <w:t xml:space="preserve"> </w:t>
            </w:r>
            <w:r>
              <w:rPr>
                <w:rFonts w:ascii="GHEA Grapalat" w:hAnsi="GHEA Grapalat"/>
                <w:color w:val="000000"/>
                <w:lang w:val="en-GB" w:eastAsia="en-GB"/>
              </w:rPr>
              <w:t>չափորոշիչներին</w:t>
            </w:r>
            <w:r w:rsidRPr="00F96A1C">
              <w:rPr>
                <w:rFonts w:ascii="GHEA Grapalat" w:hAnsi="GHEA Grapalat"/>
                <w:color w:val="000000"/>
                <w:lang w:eastAsia="en-GB"/>
              </w:rPr>
              <w:t xml:space="preserve"> </w:t>
            </w:r>
            <w:r>
              <w:rPr>
                <w:rFonts w:ascii="GHEA Grapalat" w:hAnsi="GHEA Grapalat"/>
                <w:color w:val="000000"/>
                <w:lang w:val="en-GB" w:eastAsia="en-GB"/>
              </w:rPr>
              <w:t>համապատասխան։</w:t>
            </w:r>
            <w:r w:rsidRPr="00F96A1C">
              <w:rPr>
                <w:rFonts w:ascii="GHEA Grapalat" w:hAnsi="GHEA Grapalat"/>
                <w:color w:val="000000"/>
                <w:lang w:eastAsia="en-GB"/>
              </w:rPr>
              <w:t xml:space="preserve"> </w:t>
            </w:r>
            <w:r>
              <w:rPr>
                <w:rFonts w:ascii="GHEA Grapalat" w:hAnsi="GHEA Grapalat"/>
                <w:color w:val="000000"/>
                <w:lang w:val="en-GB" w:eastAsia="en-GB"/>
              </w:rPr>
              <w:t>Տարողությունը</w:t>
            </w:r>
            <w:r w:rsidRPr="00F96A1C">
              <w:rPr>
                <w:rFonts w:ascii="GHEA Grapalat" w:hAnsi="GHEA Grapalat"/>
                <w:color w:val="000000"/>
                <w:lang w:eastAsia="en-GB"/>
              </w:rPr>
              <w:t xml:space="preserve"> </w:t>
            </w:r>
            <w:r>
              <w:rPr>
                <w:rFonts w:ascii="GHEA Grapalat" w:hAnsi="GHEA Grapalat"/>
                <w:color w:val="000000"/>
                <w:lang w:val="en-GB" w:eastAsia="en-GB"/>
              </w:rPr>
              <w:t>ոչ</w:t>
            </w:r>
            <w:r w:rsidRPr="00F96A1C">
              <w:rPr>
                <w:rFonts w:ascii="GHEA Grapalat" w:hAnsi="GHEA Grapalat"/>
                <w:color w:val="000000"/>
                <w:lang w:eastAsia="en-GB"/>
              </w:rPr>
              <w:t xml:space="preserve"> </w:t>
            </w:r>
            <w:r>
              <w:rPr>
                <w:rFonts w:ascii="GHEA Grapalat" w:hAnsi="GHEA Grapalat"/>
                <w:color w:val="000000"/>
                <w:lang w:val="en-GB" w:eastAsia="en-GB"/>
              </w:rPr>
              <w:t>պակաս</w:t>
            </w:r>
            <w:r w:rsidRPr="00F96A1C">
              <w:rPr>
                <w:rFonts w:ascii="GHEA Grapalat" w:hAnsi="GHEA Grapalat"/>
                <w:color w:val="000000"/>
                <w:lang w:eastAsia="en-GB"/>
              </w:rPr>
              <w:t xml:space="preserve"> 40</w:t>
            </w:r>
            <w:r>
              <w:rPr>
                <w:rFonts w:ascii="GHEA Grapalat" w:hAnsi="GHEA Grapalat"/>
                <w:color w:val="000000"/>
                <w:lang w:val="en-GB" w:eastAsia="en-GB"/>
              </w:rPr>
              <w:t>լիտրից</w:t>
            </w:r>
            <w:r w:rsidRPr="00F96A1C">
              <w:rPr>
                <w:rFonts w:ascii="GHEA Grapalat" w:hAnsi="GHEA Grapalat"/>
                <w:color w:val="000000"/>
                <w:lang w:eastAsia="en-GB"/>
              </w:rPr>
              <w:t xml:space="preserve">, </w:t>
            </w:r>
            <w:r>
              <w:rPr>
                <w:rFonts w:ascii="GHEA Grapalat" w:hAnsi="GHEA Grapalat"/>
                <w:color w:val="000000"/>
                <w:lang w:val="en-GB" w:eastAsia="en-GB"/>
              </w:rPr>
              <w:t>տրամագիծը</w:t>
            </w:r>
            <w:r w:rsidRPr="00F96A1C">
              <w:rPr>
                <w:rFonts w:ascii="GHEA Grapalat" w:hAnsi="GHEA Grapalat"/>
                <w:color w:val="000000"/>
                <w:lang w:eastAsia="en-GB"/>
              </w:rPr>
              <w:t xml:space="preserve"> Ф 400 </w:t>
            </w:r>
            <w:r>
              <w:rPr>
                <w:rFonts w:ascii="GHEA Grapalat" w:hAnsi="GHEA Grapalat"/>
                <w:color w:val="000000"/>
                <w:lang w:val="en-GB" w:eastAsia="en-GB"/>
              </w:rPr>
              <w:t>մմ։</w:t>
            </w:r>
            <w:r w:rsidRPr="00F96A1C">
              <w:rPr>
                <w:rFonts w:ascii="GHEA Grapalat" w:hAnsi="GHEA Grapalat"/>
                <w:color w:val="000000"/>
                <w:lang w:eastAsia="en-GB"/>
              </w:rPr>
              <w:t xml:space="preserve"> </w:t>
            </w:r>
            <w:r>
              <w:rPr>
                <w:rFonts w:ascii="GHEA Grapalat" w:hAnsi="GHEA Grapalat"/>
                <w:color w:val="000000"/>
                <w:lang w:val="en-GB" w:eastAsia="en-GB"/>
              </w:rPr>
              <w:t>Մետաղի</w:t>
            </w:r>
            <w:r w:rsidRPr="00F96A1C">
              <w:rPr>
                <w:rFonts w:ascii="GHEA Grapalat" w:hAnsi="GHEA Grapalat"/>
                <w:color w:val="000000"/>
                <w:lang w:eastAsia="en-GB"/>
              </w:rPr>
              <w:t xml:space="preserve"> </w:t>
            </w:r>
            <w:r>
              <w:rPr>
                <w:rFonts w:ascii="GHEA Grapalat" w:hAnsi="GHEA Grapalat"/>
                <w:color w:val="000000"/>
                <w:lang w:val="en-GB" w:eastAsia="en-GB"/>
              </w:rPr>
              <w:t>հաստությունը</w:t>
            </w:r>
            <w:r w:rsidRPr="00F96A1C">
              <w:rPr>
                <w:rFonts w:ascii="GHEA Grapalat" w:hAnsi="GHEA Grapalat"/>
                <w:color w:val="000000"/>
                <w:lang w:eastAsia="en-GB"/>
              </w:rPr>
              <w:t xml:space="preserve"> </w:t>
            </w:r>
            <w:r>
              <w:rPr>
                <w:rFonts w:ascii="GHEA Grapalat" w:hAnsi="GHEA Grapalat"/>
                <w:color w:val="000000"/>
                <w:lang w:val="en-GB" w:eastAsia="en-GB"/>
              </w:rPr>
              <w:t>առնվազն</w:t>
            </w:r>
            <w:r w:rsidRPr="00F96A1C">
              <w:rPr>
                <w:rFonts w:ascii="GHEA Grapalat" w:hAnsi="GHEA Grapalat"/>
                <w:color w:val="000000"/>
                <w:lang w:eastAsia="en-GB"/>
              </w:rPr>
              <w:t>1</w:t>
            </w:r>
            <w:proofErr w:type="gramStart"/>
            <w:r w:rsidRPr="00F96A1C">
              <w:rPr>
                <w:rFonts w:ascii="GHEA Grapalat" w:hAnsi="GHEA Grapalat"/>
                <w:color w:val="000000"/>
                <w:lang w:eastAsia="en-GB"/>
              </w:rPr>
              <w:t>,2</w:t>
            </w:r>
            <w:r>
              <w:rPr>
                <w:rFonts w:ascii="GHEA Grapalat" w:hAnsi="GHEA Grapalat"/>
                <w:color w:val="000000"/>
                <w:lang w:val="en-GB" w:eastAsia="en-GB"/>
              </w:rPr>
              <w:t>մմ</w:t>
            </w:r>
            <w:proofErr w:type="gramEnd"/>
            <w:r w:rsidRPr="00F96A1C">
              <w:rPr>
                <w:rFonts w:ascii="GHEA Grapalat" w:hAnsi="GHEA Grapalat"/>
                <w:color w:val="000000"/>
                <w:lang w:eastAsia="en-GB"/>
              </w:rPr>
              <w:t xml:space="preserve">, </w:t>
            </w:r>
            <w:r>
              <w:rPr>
                <w:rFonts w:ascii="GHEA Grapalat" w:hAnsi="GHEA Grapalat"/>
                <w:color w:val="000000"/>
                <w:lang w:val="en-GB" w:eastAsia="en-GB"/>
              </w:rPr>
              <w:t>երկու</w:t>
            </w:r>
            <w:r w:rsidRPr="00F96A1C">
              <w:rPr>
                <w:rFonts w:ascii="GHEA Grapalat" w:hAnsi="GHEA Grapalat"/>
                <w:color w:val="000000"/>
                <w:lang w:eastAsia="en-GB"/>
              </w:rPr>
              <w:t xml:space="preserve"> </w:t>
            </w:r>
            <w:r>
              <w:rPr>
                <w:rFonts w:ascii="GHEA Grapalat" w:hAnsi="GHEA Grapalat"/>
                <w:color w:val="000000"/>
                <w:lang w:val="en-GB" w:eastAsia="en-GB"/>
              </w:rPr>
              <w:t>բռնակով։</w:t>
            </w:r>
            <w:r w:rsidRPr="00F96A1C">
              <w:rPr>
                <w:rFonts w:ascii="GHEA Grapalat" w:hAnsi="GHEA Grapalat"/>
                <w:color w:val="000000"/>
                <w:lang w:eastAsia="en-GB"/>
              </w:rPr>
              <w:t xml:space="preserve"> </w:t>
            </w:r>
            <w:r>
              <w:rPr>
                <w:rFonts w:ascii="GHEA Grapalat" w:hAnsi="GHEA Grapalat"/>
                <w:color w:val="000000"/>
                <w:lang w:val="en-GB" w:eastAsia="en-GB"/>
              </w:rPr>
              <w:t>Կափարիչը</w:t>
            </w:r>
            <w:r w:rsidRPr="00F96A1C">
              <w:rPr>
                <w:rFonts w:ascii="GHEA Grapalat" w:hAnsi="GHEA Grapalat"/>
                <w:color w:val="000000"/>
                <w:lang w:eastAsia="en-GB"/>
              </w:rPr>
              <w:t xml:space="preserve"> </w:t>
            </w:r>
            <w:r>
              <w:rPr>
                <w:rFonts w:ascii="GHEA Grapalat" w:hAnsi="GHEA Grapalat"/>
                <w:color w:val="000000"/>
                <w:lang w:val="en-GB" w:eastAsia="en-GB"/>
              </w:rPr>
              <w:t>նույնպես</w:t>
            </w:r>
            <w:r w:rsidRPr="00F96A1C">
              <w:rPr>
                <w:rFonts w:ascii="GHEA Grapalat" w:hAnsi="GHEA Grapalat"/>
                <w:color w:val="000000"/>
                <w:lang w:eastAsia="en-GB"/>
              </w:rPr>
              <w:t xml:space="preserve"> </w:t>
            </w:r>
            <w:r>
              <w:rPr>
                <w:rFonts w:ascii="GHEA Grapalat" w:hAnsi="GHEA Grapalat"/>
                <w:color w:val="000000"/>
                <w:lang w:val="en-GB" w:eastAsia="en-GB"/>
              </w:rPr>
              <w:t>բռնակով։</w:t>
            </w:r>
            <w:r w:rsidRPr="00F96A1C">
              <w:rPr>
                <w:rFonts w:ascii="GHEA Grapalat" w:hAnsi="GHEA Grapalat"/>
                <w:color w:val="000000"/>
                <w:lang w:eastAsia="en-GB"/>
              </w:rPr>
              <w:t xml:space="preserve"> </w:t>
            </w:r>
            <w:r>
              <w:rPr>
                <w:rFonts w:ascii="GHEA Grapalat" w:hAnsi="GHEA Grapalat"/>
                <w:color w:val="000000"/>
                <w:lang w:val="en-GB" w:eastAsia="en-GB"/>
              </w:rPr>
              <w:t>Տեղափոխումը</w:t>
            </w:r>
            <w:r w:rsidRPr="00F96A1C">
              <w:rPr>
                <w:rFonts w:ascii="GHEA Grapalat" w:hAnsi="GHEA Grapalat"/>
                <w:color w:val="000000"/>
                <w:lang w:eastAsia="en-GB"/>
              </w:rPr>
              <w:t xml:space="preserve"> </w:t>
            </w:r>
            <w:r>
              <w:rPr>
                <w:rFonts w:ascii="GHEA Grapalat" w:hAnsi="GHEA Grapalat"/>
                <w:color w:val="000000"/>
                <w:lang w:val="en-GB" w:eastAsia="en-GB"/>
              </w:rPr>
              <w:t>և</w:t>
            </w:r>
            <w:r w:rsidRPr="00F96A1C">
              <w:rPr>
                <w:rFonts w:ascii="GHEA Grapalat" w:hAnsi="GHEA Grapalat"/>
                <w:color w:val="000000"/>
                <w:lang w:eastAsia="en-GB"/>
              </w:rPr>
              <w:t xml:space="preserve"> </w:t>
            </w:r>
            <w:r>
              <w:rPr>
                <w:rFonts w:ascii="GHEA Grapalat" w:hAnsi="GHEA Grapalat"/>
                <w:color w:val="000000"/>
                <w:lang w:val="en-GB" w:eastAsia="en-GB"/>
              </w:rPr>
              <w:t>բեռնաթափումը</w:t>
            </w:r>
            <w:r w:rsidRPr="00F96A1C">
              <w:rPr>
                <w:rFonts w:ascii="GHEA Grapalat" w:hAnsi="GHEA Grapalat"/>
                <w:color w:val="000000"/>
                <w:lang w:eastAsia="en-GB"/>
              </w:rPr>
              <w:t xml:space="preserve"> </w:t>
            </w:r>
            <w:r>
              <w:rPr>
                <w:rFonts w:ascii="GHEA Grapalat" w:hAnsi="GHEA Grapalat"/>
                <w:color w:val="000000"/>
                <w:lang w:val="en-GB" w:eastAsia="en-GB"/>
              </w:rPr>
              <w:t>իրականացնում</w:t>
            </w:r>
            <w:r w:rsidRPr="00F96A1C">
              <w:rPr>
                <w:rFonts w:ascii="GHEA Grapalat" w:hAnsi="GHEA Grapalat"/>
                <w:color w:val="000000"/>
                <w:lang w:eastAsia="en-GB"/>
              </w:rPr>
              <w:t xml:space="preserve"> </w:t>
            </w:r>
            <w:r>
              <w:rPr>
                <w:rFonts w:ascii="GHEA Grapalat" w:hAnsi="GHEA Grapalat"/>
                <w:color w:val="000000"/>
                <w:lang w:val="en-GB" w:eastAsia="en-GB"/>
              </w:rPr>
              <w:t>է</w:t>
            </w:r>
            <w:r w:rsidRPr="00F96A1C">
              <w:rPr>
                <w:rFonts w:ascii="GHEA Grapalat" w:hAnsi="GHEA Grapalat"/>
                <w:color w:val="000000"/>
                <w:lang w:eastAsia="en-GB"/>
              </w:rPr>
              <w:t xml:space="preserve"> </w:t>
            </w:r>
            <w:r>
              <w:rPr>
                <w:rFonts w:ascii="GHEA Grapalat" w:hAnsi="GHEA Grapalat"/>
                <w:color w:val="000000"/>
                <w:lang w:val="en-GB" w:eastAsia="en-GB"/>
              </w:rPr>
              <w:t>մատակարարը։</w:t>
            </w:r>
            <w:r w:rsidRPr="00F96A1C">
              <w:rPr>
                <w:rFonts w:ascii="GHEA Grapalat" w:hAnsi="GHEA Grapalat"/>
                <w:color w:val="000000"/>
                <w:lang w:eastAsia="en-GB"/>
              </w:rPr>
              <w:t xml:space="preserve"> </w:t>
            </w:r>
            <w:r>
              <w:rPr>
                <w:rFonts w:ascii="GHEA Grapalat" w:hAnsi="GHEA Grapalat"/>
                <w:color w:val="000000"/>
                <w:lang w:val="en-GB" w:eastAsia="en-GB"/>
              </w:rPr>
              <w:t>Ապրանքի երաշխիքային ժամկետը՝ մատակարարման օրվանից առնվազն 365 օր:</w:t>
            </w:r>
          </w:p>
        </w:tc>
      </w:tr>
      <w:tr w:rsidR="009816FB" w:rsidTr="000B7ED8">
        <w:tc>
          <w:tcPr>
            <w:tcW w:w="830" w:type="dxa"/>
          </w:tcPr>
          <w:p w:rsidR="009816FB" w:rsidRPr="002070F1" w:rsidRDefault="002070F1" w:rsidP="002070F1">
            <w:pPr>
              <w:tabs>
                <w:tab w:val="left" w:pos="425"/>
              </w:tabs>
              <w:suppressAutoHyphens w:val="0"/>
              <w:autoSpaceDN/>
              <w:spacing w:after="0" w:line="240" w:lineRule="auto"/>
              <w:rPr>
                <w:rFonts w:ascii="Sylfaen" w:hAnsi="Sylfaen" w:cs="Sylfaen"/>
                <w:lang w:val="ru-RU"/>
              </w:rPr>
            </w:pPr>
            <w:r>
              <w:rPr>
                <w:rFonts w:ascii="Sylfaen" w:hAnsi="Sylfaen" w:cs="Sylfaen"/>
                <w:lang w:val="ru-RU"/>
              </w:rPr>
              <w:t>39</w:t>
            </w:r>
          </w:p>
        </w:tc>
        <w:tc>
          <w:tcPr>
            <w:tcW w:w="2199" w:type="dxa"/>
            <w:vAlign w:val="center"/>
          </w:tcPr>
          <w:p w:rsidR="009816FB" w:rsidRPr="005418B6" w:rsidRDefault="009816FB" w:rsidP="000B7ED8">
            <w:pPr>
              <w:jc w:val="center"/>
              <w:rPr>
                <w:rFonts w:ascii="GHEA Grapalat" w:hAnsi="GHEA Grapalat" w:cs="Arial"/>
                <w:b/>
                <w:color w:val="000000" w:themeColor="text1"/>
                <w:sz w:val="24"/>
                <w:szCs w:val="24"/>
                <w:highlight w:val="yellow"/>
                <w:lang w:val="en-GB" w:eastAsia="ru-RU"/>
              </w:rPr>
            </w:pPr>
            <w:r w:rsidRPr="005418B6">
              <w:rPr>
                <w:rFonts w:ascii="GHEA Grapalat" w:hAnsi="GHEA Grapalat" w:cs="Arial"/>
                <w:b/>
                <w:color w:val="000000" w:themeColor="text1"/>
                <w:sz w:val="24"/>
                <w:szCs w:val="24"/>
                <w:highlight w:val="yellow"/>
                <w:lang w:val="en-GB" w:eastAsia="en-GB"/>
              </w:rPr>
              <w:t>Սննդի տարաներ GN  1/1</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en-GB" w:eastAsia="ru-RU"/>
              </w:rPr>
            </w:pPr>
            <w:r>
              <w:rPr>
                <w:rFonts w:ascii="GHEA Grapalat" w:eastAsia="Times New Roman" w:hAnsi="GHEA Grapalat" w:cs="Arial"/>
                <w:color w:val="000000"/>
                <w:lang w:val="en-GB" w:eastAsia="en-GB"/>
              </w:rPr>
              <w:t>Գաստրոնոմ տարրաներ, սննդային չժանգոտվող պողպատից, 530х325х60մմ, ԳՕՍՏ 27002-86 և ԳՕՍՏ 27002-2020-ի չափորոշիչներին համապատասխան: GN 1/1: Տեղափոխումը և բեռնաթափումը իրականացնում է մատակարարը։ Ապրանքի երաշխիքային ժամկետը՝ մատակարարման օրվանից առնվազն 365 օր: 1)</w:t>
            </w:r>
          </w:p>
        </w:tc>
      </w:tr>
      <w:tr w:rsidR="009816FB" w:rsidRPr="002A5B78" w:rsidTr="000B7ED8">
        <w:tc>
          <w:tcPr>
            <w:tcW w:w="830" w:type="dxa"/>
          </w:tcPr>
          <w:p w:rsidR="009816FB" w:rsidRPr="002070F1" w:rsidRDefault="002070F1" w:rsidP="002070F1">
            <w:pPr>
              <w:tabs>
                <w:tab w:val="left" w:pos="425"/>
              </w:tabs>
              <w:suppressAutoHyphens w:val="0"/>
              <w:autoSpaceDN/>
              <w:spacing w:after="0" w:line="240" w:lineRule="auto"/>
              <w:rPr>
                <w:rFonts w:ascii="Sylfaen" w:hAnsi="Sylfaen" w:cs="Sylfaen"/>
                <w:lang w:val="ru-RU"/>
              </w:rPr>
            </w:pPr>
            <w:r>
              <w:rPr>
                <w:rFonts w:ascii="Sylfaen" w:hAnsi="Sylfaen" w:cs="Sylfaen"/>
                <w:lang w:val="ru-RU"/>
              </w:rPr>
              <w:t>40</w:t>
            </w:r>
          </w:p>
        </w:tc>
        <w:tc>
          <w:tcPr>
            <w:tcW w:w="2199" w:type="dxa"/>
            <w:vAlign w:val="center"/>
          </w:tcPr>
          <w:p w:rsidR="009816FB" w:rsidRPr="005418B6" w:rsidRDefault="009816FB" w:rsidP="000B7ED8">
            <w:pPr>
              <w:jc w:val="center"/>
              <w:rPr>
                <w:rFonts w:ascii="GHEA Grapalat" w:hAnsi="GHEA Grapalat" w:cs="Arial"/>
                <w:b/>
                <w:color w:val="000000" w:themeColor="text1"/>
                <w:sz w:val="24"/>
                <w:szCs w:val="24"/>
                <w:highlight w:val="yellow"/>
                <w:lang w:val="en-GB" w:eastAsia="ru-RU"/>
              </w:rPr>
            </w:pPr>
            <w:r w:rsidRPr="005418B6">
              <w:rPr>
                <w:rFonts w:ascii="GHEA Grapalat" w:hAnsi="GHEA Grapalat" w:cs="Arial"/>
                <w:b/>
                <w:color w:val="000000" w:themeColor="text1"/>
                <w:sz w:val="24"/>
                <w:szCs w:val="24"/>
                <w:highlight w:val="yellow"/>
                <w:lang w:val="en-GB" w:eastAsia="en-GB"/>
              </w:rPr>
              <w:t>Թասեր 5լ</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en-GB" w:eastAsia="ru-RU"/>
              </w:rPr>
            </w:pPr>
            <w:r>
              <w:rPr>
                <w:rFonts w:ascii="GHEA Grapalat" w:eastAsia="Times New Roman" w:hAnsi="GHEA Grapalat" w:cs="Arial"/>
                <w:color w:val="000000"/>
                <w:lang w:val="en-GB" w:eastAsia="en-GB"/>
              </w:rPr>
              <w:t xml:space="preserve">Թասեր </w:t>
            </w:r>
            <w:proofErr w:type="gramStart"/>
            <w:r>
              <w:rPr>
                <w:rFonts w:ascii="GHEA Grapalat" w:eastAsia="Times New Roman" w:hAnsi="GHEA Grapalat" w:cs="Arial"/>
                <w:color w:val="000000"/>
                <w:lang w:val="en-GB" w:eastAsia="en-GB"/>
              </w:rPr>
              <w:t>5լ.,</w:t>
            </w:r>
            <w:proofErr w:type="gramEnd"/>
            <w:r>
              <w:rPr>
                <w:rFonts w:ascii="GHEA Grapalat" w:eastAsia="Times New Roman" w:hAnsi="GHEA Grapalat" w:cs="Arial"/>
                <w:color w:val="000000"/>
                <w:lang w:val="en-GB" w:eastAsia="en-GB"/>
              </w:rPr>
              <w:t xml:space="preserve"> սննդային չժանգոտվող պողպատից՝ առնվազն AISI -304, ԳՕՍՏ 27002-86 և ԳՕՍՏ 27002-2020-ի չափորոշիչներին համապատասխան։ Տեղափոխումը և բեռնաթափումը իրականացնում է մատակարարը։ Ապրանքի երաշխիքային ժամկետը՝ մատակարարման օրվանից առնվազն 365 օր:</w:t>
            </w:r>
          </w:p>
        </w:tc>
      </w:tr>
      <w:tr w:rsidR="009816FB" w:rsidRPr="002A5B78" w:rsidTr="000B7ED8">
        <w:tc>
          <w:tcPr>
            <w:tcW w:w="830" w:type="dxa"/>
          </w:tcPr>
          <w:p w:rsidR="009816FB" w:rsidRPr="002070F1" w:rsidRDefault="002070F1" w:rsidP="002070F1">
            <w:pPr>
              <w:tabs>
                <w:tab w:val="left" w:pos="425"/>
              </w:tabs>
              <w:suppressAutoHyphens w:val="0"/>
              <w:autoSpaceDN/>
              <w:spacing w:after="0" w:line="240" w:lineRule="auto"/>
              <w:rPr>
                <w:rFonts w:ascii="Sylfaen" w:hAnsi="Sylfaen" w:cs="Sylfaen"/>
                <w:lang w:val="ru-RU"/>
              </w:rPr>
            </w:pPr>
            <w:r>
              <w:rPr>
                <w:rFonts w:ascii="Sylfaen" w:hAnsi="Sylfaen" w:cs="Sylfaen"/>
                <w:lang w:val="ru-RU"/>
              </w:rPr>
              <w:t>41</w:t>
            </w:r>
          </w:p>
        </w:tc>
        <w:tc>
          <w:tcPr>
            <w:tcW w:w="2199" w:type="dxa"/>
            <w:vAlign w:val="center"/>
          </w:tcPr>
          <w:p w:rsidR="009816FB" w:rsidRPr="005418B6" w:rsidRDefault="009816FB" w:rsidP="000B7ED8">
            <w:pPr>
              <w:jc w:val="center"/>
              <w:rPr>
                <w:rFonts w:ascii="GHEA Grapalat" w:hAnsi="GHEA Grapalat" w:cs="Arial"/>
                <w:b/>
                <w:color w:val="000000" w:themeColor="text1"/>
                <w:sz w:val="24"/>
                <w:szCs w:val="24"/>
                <w:highlight w:val="yellow"/>
                <w:lang w:val="en-GB" w:eastAsia="ru-RU"/>
              </w:rPr>
            </w:pPr>
            <w:r w:rsidRPr="005418B6">
              <w:rPr>
                <w:rFonts w:ascii="GHEA Grapalat" w:hAnsi="GHEA Grapalat" w:cs="Arial"/>
                <w:b/>
                <w:color w:val="000000" w:themeColor="text1"/>
                <w:sz w:val="24"/>
                <w:szCs w:val="24"/>
                <w:highlight w:val="yellow"/>
                <w:lang w:val="en-GB" w:eastAsia="en-GB"/>
              </w:rPr>
              <w:t>Քամիչներ (փլավքամիչնե</w:t>
            </w:r>
            <w:r w:rsidRPr="005418B6">
              <w:rPr>
                <w:rFonts w:ascii="GHEA Grapalat" w:hAnsi="GHEA Grapalat" w:cs="Arial"/>
                <w:b/>
                <w:color w:val="000000" w:themeColor="text1"/>
                <w:sz w:val="24"/>
                <w:szCs w:val="24"/>
                <w:highlight w:val="yellow"/>
                <w:lang w:val="hy-AM" w:eastAsia="en-GB"/>
              </w:rPr>
              <w:t>ր</w:t>
            </w:r>
            <w:r w:rsidRPr="005418B6">
              <w:rPr>
                <w:rFonts w:ascii="GHEA Grapalat" w:hAnsi="GHEA Grapalat" w:cs="Arial"/>
                <w:b/>
                <w:color w:val="000000" w:themeColor="text1"/>
                <w:sz w:val="24"/>
                <w:szCs w:val="24"/>
                <w:highlight w:val="yellow"/>
                <w:lang w:val="en-GB" w:eastAsia="en-GB"/>
              </w:rPr>
              <w:t>)</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en-GB" w:eastAsia="ru-RU"/>
              </w:rPr>
            </w:pPr>
            <w:r>
              <w:rPr>
                <w:rFonts w:ascii="GHEA Grapalat" w:eastAsia="Times New Roman" w:hAnsi="GHEA Grapalat" w:cs="Arial"/>
                <w:color w:val="000000"/>
                <w:lang w:val="en-GB" w:eastAsia="en-GB"/>
              </w:rPr>
              <w:t>Փլավքամիչներ, սննդային չժանգոտվող պողպատից, երկկողմանի բռնակ, պարագիծը՝ 36սմ, ԳՕՍՏ 27002-86 և ԳՕՍՏ 27002-2020-ի չափորոշիչներին համապատասխան։ Տեղափոխումը և բեռնաթափումը իրականացնում է մատակարարը։ Ապրանքի երաշխիքային ժամկետը՝ մատակարարման օրվանից առնվազն 365 օր:</w:t>
            </w:r>
          </w:p>
        </w:tc>
      </w:tr>
      <w:tr w:rsidR="009816FB" w:rsidRPr="002A5B78" w:rsidTr="000B7ED8">
        <w:tc>
          <w:tcPr>
            <w:tcW w:w="830" w:type="dxa"/>
          </w:tcPr>
          <w:p w:rsidR="009816FB" w:rsidRPr="002070F1" w:rsidRDefault="002070F1" w:rsidP="002070F1">
            <w:pPr>
              <w:tabs>
                <w:tab w:val="left" w:pos="425"/>
              </w:tabs>
              <w:suppressAutoHyphens w:val="0"/>
              <w:autoSpaceDN/>
              <w:spacing w:after="0" w:line="240" w:lineRule="auto"/>
              <w:rPr>
                <w:rFonts w:ascii="Sylfaen" w:hAnsi="Sylfaen" w:cs="Sylfaen"/>
                <w:lang w:val="ru-RU"/>
              </w:rPr>
            </w:pPr>
            <w:r>
              <w:rPr>
                <w:rFonts w:ascii="Sylfaen" w:hAnsi="Sylfaen" w:cs="Sylfaen"/>
                <w:lang w:val="ru-RU"/>
              </w:rPr>
              <w:t>42</w:t>
            </w:r>
          </w:p>
        </w:tc>
        <w:tc>
          <w:tcPr>
            <w:tcW w:w="2199" w:type="dxa"/>
            <w:vAlign w:val="center"/>
          </w:tcPr>
          <w:p w:rsidR="009816FB" w:rsidRPr="005418B6" w:rsidRDefault="009816FB" w:rsidP="000B7ED8">
            <w:pPr>
              <w:jc w:val="center"/>
              <w:rPr>
                <w:rFonts w:ascii="GHEA Grapalat" w:hAnsi="GHEA Grapalat" w:cs="Arial"/>
                <w:b/>
                <w:color w:val="000000" w:themeColor="text1"/>
                <w:sz w:val="24"/>
                <w:szCs w:val="24"/>
                <w:highlight w:val="yellow"/>
                <w:lang w:val="en-GB" w:eastAsia="ru-RU"/>
              </w:rPr>
            </w:pPr>
            <w:r w:rsidRPr="005418B6">
              <w:rPr>
                <w:rFonts w:ascii="GHEA Grapalat" w:hAnsi="GHEA Grapalat" w:cs="Arial"/>
                <w:b/>
                <w:color w:val="000000" w:themeColor="text1"/>
                <w:sz w:val="24"/>
                <w:szCs w:val="24"/>
                <w:highlight w:val="yellow"/>
                <w:lang w:val="en-GB" w:eastAsia="en-GB"/>
              </w:rPr>
              <w:t>Քամիչ-Մաղ</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en-GB" w:eastAsia="ru-RU"/>
              </w:rPr>
            </w:pPr>
            <w:r>
              <w:rPr>
                <w:rFonts w:ascii="GHEA Grapalat" w:eastAsia="Times New Roman" w:hAnsi="GHEA Grapalat" w:cs="Arial"/>
                <w:color w:val="000000"/>
                <w:lang w:val="en-GB" w:eastAsia="en-GB"/>
              </w:rPr>
              <w:t>Քամիչ-մաղ, մետաղական, երկար կոթով, մանր հյուսվածքով, իրանը սննդային չժանգոտվող պողպատից՝ առնվազն AISI -304, ԳՕՍՏ 27002-86 և ԳՕՍՏ 27002-2020-ի չափորոշիչներին համապատասխան։Տեղափոխումը և բեռնաթափումը իրականացնում է մատակարարը։ Ապրանքի երաշխիքային ժամկետը՝ մատակարարման օրվանից առնվազն 365 օր:</w:t>
            </w:r>
          </w:p>
        </w:tc>
      </w:tr>
      <w:tr w:rsidR="009816FB" w:rsidRPr="002A5B78" w:rsidTr="000B7ED8">
        <w:tc>
          <w:tcPr>
            <w:tcW w:w="830" w:type="dxa"/>
          </w:tcPr>
          <w:p w:rsidR="009816FB" w:rsidRPr="00EC6FFE" w:rsidRDefault="00EC6FFE" w:rsidP="00EC6FFE">
            <w:pPr>
              <w:tabs>
                <w:tab w:val="left" w:pos="425"/>
              </w:tabs>
              <w:suppressAutoHyphens w:val="0"/>
              <w:autoSpaceDN/>
              <w:spacing w:after="0" w:line="240" w:lineRule="auto"/>
              <w:rPr>
                <w:rFonts w:ascii="Sylfaen" w:hAnsi="Sylfaen" w:cs="Sylfaen"/>
                <w:lang w:val="ru-RU"/>
              </w:rPr>
            </w:pPr>
            <w:r>
              <w:rPr>
                <w:rFonts w:ascii="Sylfaen" w:hAnsi="Sylfaen" w:cs="Sylfaen"/>
                <w:lang w:val="ru-RU"/>
              </w:rPr>
              <w:lastRenderedPageBreak/>
              <w:t>43</w:t>
            </w:r>
          </w:p>
        </w:tc>
        <w:tc>
          <w:tcPr>
            <w:tcW w:w="2199" w:type="dxa"/>
            <w:vAlign w:val="center"/>
          </w:tcPr>
          <w:p w:rsidR="009816FB" w:rsidRPr="005418B6" w:rsidRDefault="009816FB" w:rsidP="000B7ED8">
            <w:pPr>
              <w:jc w:val="center"/>
              <w:rPr>
                <w:rFonts w:ascii="GHEA Grapalat" w:hAnsi="GHEA Grapalat" w:cs="Arial"/>
                <w:b/>
                <w:color w:val="000000" w:themeColor="text1"/>
                <w:sz w:val="24"/>
                <w:szCs w:val="24"/>
                <w:highlight w:val="yellow"/>
                <w:lang w:val="en-GB" w:eastAsia="ru-RU"/>
              </w:rPr>
            </w:pPr>
            <w:r w:rsidRPr="005418B6">
              <w:rPr>
                <w:rFonts w:ascii="GHEA Grapalat" w:hAnsi="GHEA Grapalat" w:cs="Arial"/>
                <w:b/>
                <w:color w:val="000000" w:themeColor="text1"/>
                <w:sz w:val="24"/>
                <w:szCs w:val="24"/>
                <w:highlight w:val="yellow"/>
                <w:lang w:val="en-GB" w:eastAsia="en-GB"/>
              </w:rPr>
              <w:t>Հարիչ ձեռքի</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en-GB" w:eastAsia="ru-RU"/>
              </w:rPr>
            </w:pPr>
            <w:r>
              <w:rPr>
                <w:rFonts w:ascii="GHEA Grapalat" w:eastAsia="Times New Roman" w:hAnsi="GHEA Grapalat" w:cs="Arial"/>
                <w:color w:val="000000"/>
                <w:lang w:val="en-GB" w:eastAsia="en-GB"/>
              </w:rPr>
              <w:t>Հարիչ ձեռքի, 10-15սմ, մետաղական, սննդային չժանգոտվող պողպատից՝ առնվազն AISI -304, ԳՕՍՏ 27002-86 և ԳՕՍՏ 27002-2020-ի չափորոշիչներին համապատասխան։Տեղափոխումը և բեռնաթափումը իրականացնում է մատակարարը։ Ապրանքի երաշխիքային ժամկետը՝ մատակարարման օրվանից առնվազն 365 օր:</w:t>
            </w:r>
          </w:p>
        </w:tc>
      </w:tr>
      <w:tr w:rsidR="009816FB" w:rsidRPr="002A5B78" w:rsidTr="000B7ED8">
        <w:tc>
          <w:tcPr>
            <w:tcW w:w="830" w:type="dxa"/>
          </w:tcPr>
          <w:p w:rsidR="009816FB" w:rsidRPr="00EC6FFE" w:rsidRDefault="00EC6FFE" w:rsidP="00EC6FFE">
            <w:pPr>
              <w:tabs>
                <w:tab w:val="left" w:pos="425"/>
              </w:tabs>
              <w:suppressAutoHyphens w:val="0"/>
              <w:autoSpaceDN/>
              <w:spacing w:after="0" w:line="240" w:lineRule="auto"/>
              <w:rPr>
                <w:rFonts w:ascii="Sylfaen" w:hAnsi="Sylfaen" w:cs="Sylfaen"/>
                <w:lang w:val="ru-RU"/>
              </w:rPr>
            </w:pPr>
            <w:r>
              <w:rPr>
                <w:rFonts w:ascii="Sylfaen" w:hAnsi="Sylfaen" w:cs="Sylfaen"/>
                <w:lang w:val="ru-RU"/>
              </w:rPr>
              <w:t>44</w:t>
            </w:r>
          </w:p>
        </w:tc>
        <w:tc>
          <w:tcPr>
            <w:tcW w:w="2199" w:type="dxa"/>
            <w:vAlign w:val="center"/>
          </w:tcPr>
          <w:p w:rsidR="009816FB" w:rsidRPr="0078525E" w:rsidRDefault="009816FB" w:rsidP="000B7ED8">
            <w:pPr>
              <w:jc w:val="center"/>
              <w:rPr>
                <w:rFonts w:ascii="GHEA Grapalat" w:hAnsi="GHEA Grapalat" w:cs="Arial"/>
                <w:b/>
                <w:color w:val="000000" w:themeColor="text1"/>
                <w:sz w:val="24"/>
                <w:szCs w:val="24"/>
                <w:highlight w:val="yellow"/>
                <w:lang w:val="en-GB" w:eastAsia="ru-RU"/>
              </w:rPr>
            </w:pPr>
            <w:r w:rsidRPr="0078525E">
              <w:rPr>
                <w:rFonts w:ascii="GHEA Grapalat" w:hAnsi="GHEA Grapalat" w:cs="Arial"/>
                <w:b/>
                <w:color w:val="000000" w:themeColor="text1"/>
                <w:sz w:val="24"/>
                <w:szCs w:val="24"/>
                <w:highlight w:val="yellow"/>
                <w:lang w:val="en-GB" w:eastAsia="en-GB"/>
              </w:rPr>
              <w:t>Շերեփ</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en-GB" w:eastAsia="ru-RU"/>
              </w:rPr>
            </w:pPr>
            <w:r>
              <w:rPr>
                <w:rFonts w:ascii="GHEA Grapalat" w:eastAsia="Times New Roman" w:hAnsi="GHEA Grapalat" w:cs="Arial"/>
                <w:color w:val="000000"/>
                <w:lang w:val="en-GB" w:eastAsia="en-GB"/>
              </w:rPr>
              <w:t>Շերեփ 250մլ, սննդային չժանգոտվող պողպատից՝ առնվազն AISI -304, ԳՕՍՏ 27002-86 և ԳՕՍՏ 27002-2020-ի չափորոշիչներին համապատասխան։ Տեղափոխումը և բեռնաթափումը իրականացնում է մատակարարը։ Ապրանքի երաշխիքային ժամկետը՝ մատակարարման օրվանից առնվազն 365 օր:</w:t>
            </w:r>
          </w:p>
        </w:tc>
      </w:tr>
      <w:tr w:rsidR="009816FB" w:rsidRPr="002A5B78" w:rsidTr="000B7ED8">
        <w:tc>
          <w:tcPr>
            <w:tcW w:w="830" w:type="dxa"/>
          </w:tcPr>
          <w:p w:rsidR="009816FB" w:rsidRPr="00EC6FFE" w:rsidRDefault="00EC6FFE" w:rsidP="00EC6FFE">
            <w:pPr>
              <w:tabs>
                <w:tab w:val="left" w:pos="425"/>
              </w:tabs>
              <w:suppressAutoHyphens w:val="0"/>
              <w:autoSpaceDN/>
              <w:spacing w:after="0" w:line="240" w:lineRule="auto"/>
              <w:rPr>
                <w:rFonts w:ascii="Sylfaen" w:hAnsi="Sylfaen" w:cs="Sylfaen"/>
                <w:lang w:val="ru-RU"/>
              </w:rPr>
            </w:pPr>
            <w:r>
              <w:rPr>
                <w:rFonts w:ascii="Sylfaen" w:hAnsi="Sylfaen" w:cs="Sylfaen"/>
                <w:lang w:val="ru-RU"/>
              </w:rPr>
              <w:t>45</w:t>
            </w:r>
          </w:p>
        </w:tc>
        <w:tc>
          <w:tcPr>
            <w:tcW w:w="2199" w:type="dxa"/>
            <w:vAlign w:val="center"/>
          </w:tcPr>
          <w:p w:rsidR="009816FB" w:rsidRPr="0078525E" w:rsidRDefault="009816FB" w:rsidP="000B7ED8">
            <w:pPr>
              <w:jc w:val="center"/>
              <w:rPr>
                <w:rFonts w:ascii="GHEA Grapalat" w:hAnsi="GHEA Grapalat" w:cs="Arial"/>
                <w:b/>
                <w:color w:val="000000" w:themeColor="text1"/>
                <w:sz w:val="24"/>
                <w:szCs w:val="24"/>
                <w:highlight w:val="yellow"/>
                <w:lang w:val="en-GB" w:eastAsia="ru-RU"/>
              </w:rPr>
            </w:pPr>
            <w:r w:rsidRPr="0078525E">
              <w:rPr>
                <w:rFonts w:ascii="GHEA Grapalat" w:hAnsi="GHEA Grapalat" w:cs="Arial"/>
                <w:b/>
                <w:color w:val="000000" w:themeColor="text1"/>
                <w:sz w:val="24"/>
                <w:szCs w:val="24"/>
                <w:highlight w:val="yellow"/>
                <w:lang w:val="en-GB" w:eastAsia="en-GB"/>
              </w:rPr>
              <w:t>Խավարտի գդալ</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en-GB" w:eastAsia="ru-RU"/>
              </w:rPr>
            </w:pPr>
            <w:r>
              <w:rPr>
                <w:rFonts w:ascii="GHEA Grapalat" w:eastAsia="Times New Roman" w:hAnsi="GHEA Grapalat" w:cs="Arial"/>
                <w:color w:val="000000"/>
                <w:lang w:val="en-GB" w:eastAsia="en-GB"/>
              </w:rPr>
              <w:t>Խավարտի գդալ, 150-200մլ, պոչի երկարությունը՝ 30-35սմ, սննդային չժանգոտվող պողպատից, ԳՕՍՏ 27002-86 և ԳՕՍՏ 27002-2020-ի չափորոշիչներին համապատասխան</w:t>
            </w:r>
            <w:proofErr w:type="gramStart"/>
            <w:r>
              <w:rPr>
                <w:rFonts w:ascii="GHEA Grapalat" w:eastAsia="Times New Roman" w:hAnsi="GHEA Grapalat" w:cs="Arial"/>
                <w:color w:val="000000"/>
                <w:lang w:val="en-GB" w:eastAsia="en-GB"/>
              </w:rPr>
              <w:t>:։</w:t>
            </w:r>
            <w:proofErr w:type="gramEnd"/>
            <w:r>
              <w:rPr>
                <w:rFonts w:ascii="GHEA Grapalat" w:eastAsia="Times New Roman" w:hAnsi="GHEA Grapalat" w:cs="Arial"/>
                <w:color w:val="000000"/>
                <w:lang w:val="en-GB" w:eastAsia="en-GB"/>
              </w:rPr>
              <w:t xml:space="preserve"> Տեղափոխումը և բեռնաթափումը իրականացնում է մատակարարը։ Ապրանքի երաշխիքային ժամկետը՝ մատակարարման օրվանից առնվազն 365 օր:</w:t>
            </w:r>
          </w:p>
        </w:tc>
      </w:tr>
      <w:tr w:rsidR="009816FB" w:rsidTr="000B7ED8">
        <w:tc>
          <w:tcPr>
            <w:tcW w:w="830" w:type="dxa"/>
          </w:tcPr>
          <w:p w:rsidR="009816FB" w:rsidRPr="00EC6FFE" w:rsidRDefault="00EC6FFE" w:rsidP="00EC6FFE">
            <w:pPr>
              <w:tabs>
                <w:tab w:val="left" w:pos="425"/>
              </w:tabs>
              <w:suppressAutoHyphens w:val="0"/>
              <w:autoSpaceDN/>
              <w:spacing w:after="0" w:line="240" w:lineRule="auto"/>
              <w:rPr>
                <w:rFonts w:ascii="Sylfaen" w:hAnsi="Sylfaen" w:cs="Sylfaen"/>
                <w:lang w:val="ru-RU"/>
              </w:rPr>
            </w:pPr>
            <w:r>
              <w:rPr>
                <w:rFonts w:ascii="Sylfaen" w:hAnsi="Sylfaen" w:cs="Sylfaen"/>
                <w:lang w:val="ru-RU"/>
              </w:rPr>
              <w:t>46</w:t>
            </w:r>
          </w:p>
        </w:tc>
        <w:tc>
          <w:tcPr>
            <w:tcW w:w="2199" w:type="dxa"/>
            <w:vAlign w:val="center"/>
          </w:tcPr>
          <w:p w:rsidR="009816FB" w:rsidRPr="0078525E" w:rsidRDefault="009816FB" w:rsidP="000B7ED8">
            <w:pPr>
              <w:jc w:val="center"/>
              <w:rPr>
                <w:rFonts w:ascii="GHEA Grapalat" w:hAnsi="GHEA Grapalat" w:cs="Arial"/>
                <w:b/>
                <w:color w:val="000000" w:themeColor="text1"/>
                <w:sz w:val="24"/>
                <w:szCs w:val="24"/>
                <w:highlight w:val="yellow"/>
                <w:lang w:val="en-GB" w:eastAsia="ru-RU"/>
              </w:rPr>
            </w:pPr>
            <w:r w:rsidRPr="0078525E">
              <w:rPr>
                <w:rFonts w:ascii="GHEA Grapalat" w:hAnsi="GHEA Grapalat" w:cs="Arial"/>
                <w:b/>
                <w:color w:val="000000" w:themeColor="text1"/>
                <w:sz w:val="24"/>
                <w:szCs w:val="24"/>
                <w:highlight w:val="yellow"/>
                <w:lang w:val="en-GB" w:eastAsia="en-GB"/>
              </w:rPr>
              <w:t>Քափկիր</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en-GB" w:eastAsia="ru-RU"/>
              </w:rPr>
            </w:pPr>
            <w:r>
              <w:rPr>
                <w:rFonts w:ascii="GHEA Grapalat" w:eastAsia="Times New Roman" w:hAnsi="GHEA Grapalat" w:cs="Arial"/>
                <w:color w:val="000000"/>
                <w:lang w:val="en-GB" w:eastAsia="en-GB"/>
              </w:rPr>
              <w:t>Քափկիր, տրամագիծը 10-12սմ, սննդային չժանգոտվող պողպատից՝ առնվազն AISI -304, ԳՕՍՏ 27002-86 և ԳՕՍՏ 27002-2020-ի չափորոշիչներին համապատասխան</w:t>
            </w:r>
            <w:proofErr w:type="gramStart"/>
            <w:r>
              <w:rPr>
                <w:rFonts w:ascii="GHEA Grapalat" w:eastAsia="Times New Roman" w:hAnsi="GHEA Grapalat" w:cs="Arial"/>
                <w:color w:val="000000"/>
                <w:lang w:val="en-GB" w:eastAsia="en-GB"/>
              </w:rPr>
              <w:t>:Տեղափոխումը</w:t>
            </w:r>
            <w:proofErr w:type="gramEnd"/>
            <w:r>
              <w:rPr>
                <w:rFonts w:ascii="GHEA Grapalat" w:eastAsia="Times New Roman" w:hAnsi="GHEA Grapalat" w:cs="Arial"/>
                <w:color w:val="000000"/>
                <w:lang w:val="en-GB" w:eastAsia="en-GB"/>
              </w:rPr>
              <w:t xml:space="preserve"> և բեռնաթափումը իրականացնում է մատակարարը։ Ապրանքի երաշխիքային ժամկետը՝ մատակարարման օրվանից առնվազն 365 օր:</w:t>
            </w:r>
          </w:p>
        </w:tc>
      </w:tr>
      <w:tr w:rsidR="009816FB" w:rsidTr="000B7ED8">
        <w:tc>
          <w:tcPr>
            <w:tcW w:w="830" w:type="dxa"/>
          </w:tcPr>
          <w:p w:rsidR="009816FB" w:rsidRPr="00EC6FFE" w:rsidRDefault="00EC6FFE" w:rsidP="00EC6FFE">
            <w:pPr>
              <w:tabs>
                <w:tab w:val="left" w:pos="425"/>
              </w:tabs>
              <w:suppressAutoHyphens w:val="0"/>
              <w:autoSpaceDN/>
              <w:spacing w:after="0" w:line="240" w:lineRule="auto"/>
              <w:rPr>
                <w:rFonts w:ascii="Sylfaen" w:hAnsi="Sylfaen" w:cs="Sylfaen"/>
                <w:lang w:val="ru-RU"/>
              </w:rPr>
            </w:pPr>
            <w:r>
              <w:rPr>
                <w:rFonts w:ascii="Sylfaen" w:hAnsi="Sylfaen" w:cs="Sylfaen"/>
                <w:lang w:val="ru-RU"/>
              </w:rPr>
              <w:t>47</w:t>
            </w:r>
          </w:p>
        </w:tc>
        <w:tc>
          <w:tcPr>
            <w:tcW w:w="2199" w:type="dxa"/>
            <w:vAlign w:val="center"/>
          </w:tcPr>
          <w:p w:rsidR="009816FB" w:rsidRPr="00FE5DBA" w:rsidRDefault="009816FB" w:rsidP="000B7ED8">
            <w:pPr>
              <w:jc w:val="center"/>
              <w:rPr>
                <w:rFonts w:ascii="GHEA Grapalat" w:hAnsi="GHEA Grapalat" w:cs="Arial"/>
                <w:b/>
                <w:color w:val="000000" w:themeColor="text1"/>
                <w:sz w:val="24"/>
                <w:szCs w:val="24"/>
                <w:highlight w:val="yellow"/>
                <w:lang w:val="en-GB" w:eastAsia="ru-RU"/>
              </w:rPr>
            </w:pPr>
            <w:r w:rsidRPr="00FE5DBA">
              <w:rPr>
                <w:rFonts w:ascii="GHEA Grapalat" w:hAnsi="GHEA Grapalat" w:cs="Arial"/>
                <w:b/>
                <w:color w:val="000000" w:themeColor="text1"/>
                <w:sz w:val="24"/>
                <w:szCs w:val="24"/>
                <w:highlight w:val="yellow"/>
                <w:lang w:val="en-GB" w:eastAsia="en-GB"/>
              </w:rPr>
              <w:t>Խառնիչներ</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en-GB" w:eastAsia="ru-RU"/>
              </w:rPr>
            </w:pPr>
            <w:r>
              <w:rPr>
                <w:rFonts w:ascii="GHEA Grapalat" w:eastAsia="Times New Roman" w:hAnsi="GHEA Grapalat" w:cs="Arial"/>
                <w:color w:val="000000"/>
                <w:lang w:val="en-GB" w:eastAsia="en-GB"/>
              </w:rPr>
              <w:t>Բահիկներ մետաղյա, անցքերով, սննդային չժանգոտվող պողպատից՝ առնվազն AISI -304, ԳՕՍՏ 27002-86 և ԳՕՍՏ 27002-2020-ի չափորոշիչներին համապատասխան: Տեղափոխումը և բեռնաթափումը իրականացնում է մատակարարը։ Ապրանքի երաշխիքային ժամկետը՝ մատակարարման օրվանից առնվազն 365 օր:</w:t>
            </w:r>
          </w:p>
        </w:tc>
      </w:tr>
      <w:tr w:rsidR="009816FB" w:rsidTr="000B7ED8">
        <w:tc>
          <w:tcPr>
            <w:tcW w:w="830" w:type="dxa"/>
          </w:tcPr>
          <w:p w:rsidR="009816FB" w:rsidRPr="00EC6FFE" w:rsidRDefault="00EC6FFE" w:rsidP="00EC6FFE">
            <w:pPr>
              <w:tabs>
                <w:tab w:val="left" w:pos="425"/>
              </w:tabs>
              <w:suppressAutoHyphens w:val="0"/>
              <w:autoSpaceDN/>
              <w:spacing w:after="0" w:line="240" w:lineRule="auto"/>
              <w:rPr>
                <w:rFonts w:ascii="Sylfaen" w:hAnsi="Sylfaen" w:cs="Sylfaen"/>
                <w:lang w:val="ru-RU"/>
              </w:rPr>
            </w:pPr>
            <w:r>
              <w:rPr>
                <w:rFonts w:ascii="Sylfaen" w:hAnsi="Sylfaen" w:cs="Sylfaen"/>
                <w:lang w:val="ru-RU"/>
              </w:rPr>
              <w:t>48</w:t>
            </w:r>
          </w:p>
        </w:tc>
        <w:tc>
          <w:tcPr>
            <w:tcW w:w="2199" w:type="dxa"/>
            <w:vAlign w:val="center"/>
          </w:tcPr>
          <w:p w:rsidR="009816FB" w:rsidRPr="00FE5DBA" w:rsidRDefault="009816FB" w:rsidP="000B7ED8">
            <w:pPr>
              <w:jc w:val="center"/>
              <w:rPr>
                <w:rFonts w:ascii="GHEA Grapalat" w:hAnsi="GHEA Grapalat" w:cs="Arial"/>
                <w:b/>
                <w:color w:val="000000" w:themeColor="text1"/>
                <w:sz w:val="24"/>
                <w:szCs w:val="24"/>
                <w:highlight w:val="yellow"/>
                <w:lang w:val="en-GB" w:eastAsia="ru-RU"/>
              </w:rPr>
            </w:pPr>
            <w:r w:rsidRPr="00FE5DBA">
              <w:rPr>
                <w:rFonts w:ascii="GHEA Grapalat" w:hAnsi="GHEA Grapalat" w:cs="Arial"/>
                <w:b/>
                <w:color w:val="000000" w:themeColor="text1"/>
                <w:sz w:val="24"/>
                <w:szCs w:val="24"/>
                <w:highlight w:val="yellow"/>
                <w:lang w:val="en-GB" w:eastAsia="en-GB"/>
              </w:rPr>
              <w:t>Կարտոֆիլի ճզմիչ</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en-GB" w:eastAsia="ru-RU"/>
              </w:rPr>
            </w:pPr>
            <w:r>
              <w:rPr>
                <w:rFonts w:ascii="GHEA Grapalat" w:eastAsia="Times New Roman" w:hAnsi="GHEA Grapalat" w:cs="Arial"/>
                <w:color w:val="000000"/>
                <w:lang w:val="en-GB" w:eastAsia="en-GB"/>
              </w:rPr>
              <w:t>Կարտոֆիլի ճզմիչ մետաղյա, անցքերով, սննդային չժանգոտվող պողպատից՝ առնվազն AISI -304, ԳՕՍՏ 27002-86 և ԳՕՍՏ 27002-2020-ի չափորոշիչներին համապատասխան: Տեղափոխումը և բեռնաթափումը իրականացնում է մատակարարը։ Ապրանքի երաշխիքային ժամկետը՝ մատակարարման օրվանից առնվազն 365 օր:</w:t>
            </w:r>
          </w:p>
        </w:tc>
      </w:tr>
      <w:tr w:rsidR="009816FB" w:rsidTr="000B7ED8">
        <w:tc>
          <w:tcPr>
            <w:tcW w:w="830" w:type="dxa"/>
          </w:tcPr>
          <w:p w:rsidR="009816FB" w:rsidRPr="00EC6FFE" w:rsidRDefault="00EC6FFE" w:rsidP="00EC6FFE">
            <w:pPr>
              <w:tabs>
                <w:tab w:val="left" w:pos="425"/>
              </w:tabs>
              <w:suppressAutoHyphens w:val="0"/>
              <w:autoSpaceDN/>
              <w:spacing w:after="0" w:line="240" w:lineRule="auto"/>
              <w:rPr>
                <w:rFonts w:ascii="Sylfaen" w:hAnsi="Sylfaen" w:cs="Sylfaen"/>
                <w:lang w:val="ru-RU"/>
              </w:rPr>
            </w:pPr>
            <w:r>
              <w:rPr>
                <w:rFonts w:ascii="Sylfaen" w:hAnsi="Sylfaen" w:cs="Sylfaen"/>
                <w:lang w:val="ru-RU"/>
              </w:rPr>
              <w:t>49</w:t>
            </w:r>
          </w:p>
        </w:tc>
        <w:tc>
          <w:tcPr>
            <w:tcW w:w="2199" w:type="dxa"/>
            <w:vAlign w:val="center"/>
          </w:tcPr>
          <w:p w:rsidR="009816FB" w:rsidRPr="00FE5DBA" w:rsidRDefault="009816FB" w:rsidP="000B7ED8">
            <w:pPr>
              <w:jc w:val="center"/>
              <w:rPr>
                <w:rFonts w:ascii="GHEA Grapalat" w:hAnsi="GHEA Grapalat" w:cs="Arial"/>
                <w:b/>
                <w:color w:val="000000" w:themeColor="text1"/>
                <w:sz w:val="24"/>
                <w:szCs w:val="24"/>
                <w:highlight w:val="yellow"/>
                <w:lang w:val="en-GB" w:eastAsia="ru-RU"/>
              </w:rPr>
            </w:pPr>
            <w:r w:rsidRPr="00FE5DBA">
              <w:rPr>
                <w:rFonts w:ascii="GHEA Grapalat" w:hAnsi="GHEA Grapalat" w:cs="Arial"/>
                <w:b/>
                <w:color w:val="000000" w:themeColor="text1"/>
                <w:sz w:val="24"/>
                <w:szCs w:val="24"/>
                <w:highlight w:val="yellow"/>
                <w:lang w:val="en-GB" w:eastAsia="en-GB"/>
              </w:rPr>
              <w:t>Խոհանոցային դանակներ</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en-GB" w:eastAsia="ru-RU"/>
              </w:rPr>
            </w:pPr>
            <w:r>
              <w:rPr>
                <w:rFonts w:ascii="GHEA Grapalat" w:eastAsia="Times New Roman" w:hAnsi="GHEA Grapalat" w:cs="Arial"/>
                <w:color w:val="000000"/>
                <w:lang w:val="en-GB" w:eastAsia="en-GB"/>
              </w:rPr>
              <w:t>Խոհարարական դանակներ - հավաքածու 5հատ՝ 5 գույի, 1- մսի դանակ 2- հացի դանակ 3- բանջարեղենի դանակ 4- մրգի դանակ 5-կաթնամթերքի դանակ, սննդային չժանգոտվող պողպատից, ԳՕՍՏ 27002-86 և ԳՕՍՏ 27002-2020-ի չափորոշիչներին համապատասխան: Տեղափոխումը և բեռնաթափումը իրականացնում է մատակարարը։ Ապրանքի երաշխիքային ժամկետը՝ մատակարարման օրվանից առնվազն 365 օր:</w:t>
            </w:r>
          </w:p>
        </w:tc>
      </w:tr>
      <w:tr w:rsidR="009816FB" w:rsidTr="000B7ED8">
        <w:tc>
          <w:tcPr>
            <w:tcW w:w="830" w:type="dxa"/>
          </w:tcPr>
          <w:p w:rsidR="009816FB" w:rsidRPr="00EC6FFE" w:rsidRDefault="00EC6FFE" w:rsidP="00EC6FFE">
            <w:pPr>
              <w:tabs>
                <w:tab w:val="left" w:pos="425"/>
              </w:tabs>
              <w:suppressAutoHyphens w:val="0"/>
              <w:autoSpaceDN/>
              <w:spacing w:after="0" w:line="240" w:lineRule="auto"/>
              <w:rPr>
                <w:rFonts w:ascii="Sylfaen" w:hAnsi="Sylfaen" w:cs="Sylfaen"/>
                <w:lang w:val="ru-RU"/>
              </w:rPr>
            </w:pPr>
            <w:r>
              <w:rPr>
                <w:rFonts w:ascii="Sylfaen" w:hAnsi="Sylfaen" w:cs="Sylfaen"/>
                <w:lang w:val="ru-RU"/>
              </w:rPr>
              <w:t>50</w:t>
            </w:r>
          </w:p>
        </w:tc>
        <w:tc>
          <w:tcPr>
            <w:tcW w:w="2199" w:type="dxa"/>
            <w:vAlign w:val="center"/>
          </w:tcPr>
          <w:p w:rsidR="009816FB" w:rsidRDefault="009816FB" w:rsidP="000B7ED8">
            <w:pPr>
              <w:jc w:val="center"/>
              <w:rPr>
                <w:rFonts w:ascii="GHEA Grapalat" w:hAnsi="GHEA Grapalat" w:cs="Arial"/>
                <w:b/>
                <w:color w:val="000000" w:themeColor="text1"/>
                <w:sz w:val="24"/>
                <w:szCs w:val="24"/>
                <w:lang w:val="en-GB" w:eastAsia="ru-RU"/>
              </w:rPr>
            </w:pPr>
            <w:r w:rsidRPr="00AD5D19">
              <w:rPr>
                <w:rFonts w:ascii="GHEA Grapalat" w:hAnsi="GHEA Grapalat" w:cs="Arial"/>
                <w:b/>
                <w:color w:val="000000" w:themeColor="text1"/>
                <w:sz w:val="24"/>
                <w:szCs w:val="24"/>
                <w:highlight w:val="yellow"/>
                <w:lang w:val="en-GB" w:eastAsia="en-GB"/>
              </w:rPr>
              <w:t>Խոհանոցային տախտակներ</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en-GB" w:eastAsia="ru-RU"/>
              </w:rPr>
            </w:pPr>
            <w:r>
              <w:rPr>
                <w:rFonts w:ascii="GHEA Grapalat" w:eastAsia="Times New Roman" w:hAnsi="GHEA Grapalat" w:cs="Arial"/>
                <w:color w:val="000000"/>
                <w:lang w:val="en-GB" w:eastAsia="en-GB"/>
              </w:rPr>
              <w:t>Պոլիպրոպիլենային խոհանոցային տախտակներ, հավաքածուն 5 հատ՝ 5 գույներով չափը 400х300մմ: Տեղափոխումը և բեռնաթափումը իրականացնում է մատակարարը։ Ապրանքի երաշխիքային ժամկետը՝ մատակարարման օրվանից առնվազն 365 օր:</w:t>
            </w:r>
          </w:p>
        </w:tc>
      </w:tr>
      <w:tr w:rsidR="009816FB" w:rsidTr="000B7ED8">
        <w:tc>
          <w:tcPr>
            <w:tcW w:w="830" w:type="dxa"/>
          </w:tcPr>
          <w:p w:rsidR="009816FB" w:rsidRPr="00E97FE3" w:rsidRDefault="00E97FE3" w:rsidP="00E97FE3">
            <w:pPr>
              <w:tabs>
                <w:tab w:val="left" w:pos="425"/>
              </w:tabs>
              <w:suppressAutoHyphens w:val="0"/>
              <w:autoSpaceDN/>
              <w:spacing w:after="0" w:line="240" w:lineRule="auto"/>
              <w:rPr>
                <w:rFonts w:ascii="Sylfaen" w:hAnsi="Sylfaen" w:cs="Sylfaen"/>
                <w:lang w:val="ru-RU"/>
              </w:rPr>
            </w:pPr>
            <w:r>
              <w:rPr>
                <w:rFonts w:ascii="Sylfaen" w:hAnsi="Sylfaen" w:cs="Sylfaen"/>
                <w:lang w:val="ru-RU"/>
              </w:rPr>
              <w:t>51</w:t>
            </w:r>
          </w:p>
        </w:tc>
        <w:tc>
          <w:tcPr>
            <w:tcW w:w="2199" w:type="dxa"/>
            <w:vAlign w:val="center"/>
          </w:tcPr>
          <w:p w:rsidR="009816FB" w:rsidRPr="00AD5D19" w:rsidRDefault="009816FB" w:rsidP="000B7ED8">
            <w:pPr>
              <w:jc w:val="center"/>
              <w:rPr>
                <w:rFonts w:ascii="GHEA Grapalat" w:hAnsi="GHEA Grapalat" w:cs="Arial"/>
                <w:b/>
                <w:color w:val="000000" w:themeColor="text1"/>
                <w:sz w:val="24"/>
                <w:szCs w:val="24"/>
                <w:highlight w:val="yellow"/>
                <w:lang w:val="en-GB" w:eastAsia="ru-RU"/>
              </w:rPr>
            </w:pPr>
            <w:r w:rsidRPr="00AD5D19">
              <w:rPr>
                <w:rFonts w:ascii="GHEA Grapalat" w:hAnsi="GHEA Grapalat" w:cs="Arial"/>
                <w:b/>
                <w:color w:val="000000" w:themeColor="text1"/>
                <w:sz w:val="24"/>
                <w:szCs w:val="24"/>
                <w:highlight w:val="yellow"/>
                <w:lang w:val="en-GB" w:eastAsia="en-GB"/>
              </w:rPr>
              <w:t>Չափիչ բաժակներ բաժնեչափով 1լ</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en-GB" w:eastAsia="ru-RU"/>
              </w:rPr>
            </w:pPr>
            <w:r>
              <w:rPr>
                <w:rFonts w:ascii="GHEA Grapalat" w:eastAsia="Times New Roman" w:hAnsi="GHEA Grapalat" w:cs="Arial"/>
                <w:color w:val="000000"/>
                <w:lang w:val="en-GB" w:eastAsia="en-GB"/>
              </w:rPr>
              <w:t>Չափման բաժակ 1լ, պլաստիկ: Տեղափոխումը և բեռնաթափումը իրականացնում է մատակարարը։ Ապրանքի երաշխիքային ժամկետը՝ մատակարարման օրվանից առնվազն 365 օր:</w:t>
            </w:r>
          </w:p>
        </w:tc>
      </w:tr>
      <w:tr w:rsidR="009816FB" w:rsidTr="000B7ED8">
        <w:tc>
          <w:tcPr>
            <w:tcW w:w="830" w:type="dxa"/>
          </w:tcPr>
          <w:p w:rsidR="009816FB" w:rsidRPr="00E97FE3" w:rsidRDefault="00E97FE3" w:rsidP="00E97FE3">
            <w:pPr>
              <w:tabs>
                <w:tab w:val="left" w:pos="425"/>
              </w:tabs>
              <w:suppressAutoHyphens w:val="0"/>
              <w:autoSpaceDN/>
              <w:spacing w:after="0" w:line="240" w:lineRule="auto"/>
              <w:rPr>
                <w:rFonts w:ascii="Sylfaen" w:hAnsi="Sylfaen" w:cs="Sylfaen"/>
                <w:lang w:val="ru-RU"/>
              </w:rPr>
            </w:pPr>
            <w:r>
              <w:rPr>
                <w:rFonts w:ascii="Sylfaen" w:hAnsi="Sylfaen" w:cs="Sylfaen"/>
                <w:lang w:val="ru-RU"/>
              </w:rPr>
              <w:t>52</w:t>
            </w:r>
          </w:p>
        </w:tc>
        <w:tc>
          <w:tcPr>
            <w:tcW w:w="2199" w:type="dxa"/>
            <w:vAlign w:val="center"/>
          </w:tcPr>
          <w:p w:rsidR="009816FB" w:rsidRPr="00AD5D19" w:rsidRDefault="009816FB" w:rsidP="000B7ED8">
            <w:pPr>
              <w:jc w:val="center"/>
              <w:rPr>
                <w:rFonts w:ascii="GHEA Grapalat" w:hAnsi="GHEA Grapalat" w:cs="Arial"/>
                <w:b/>
                <w:color w:val="000000" w:themeColor="text1"/>
                <w:sz w:val="24"/>
                <w:szCs w:val="24"/>
                <w:highlight w:val="yellow"/>
                <w:lang w:val="en-GB" w:eastAsia="ru-RU"/>
              </w:rPr>
            </w:pPr>
            <w:r w:rsidRPr="00AD5D19">
              <w:rPr>
                <w:rFonts w:ascii="GHEA Grapalat" w:hAnsi="GHEA Grapalat" w:cs="Arial"/>
                <w:b/>
                <w:color w:val="000000" w:themeColor="text1"/>
                <w:sz w:val="24"/>
                <w:szCs w:val="24"/>
                <w:highlight w:val="yellow"/>
                <w:lang w:val="en-GB" w:eastAsia="en-GB"/>
              </w:rPr>
              <w:t>Չափիչ բաժակներ բաժնեչափով 0.5լ</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en-GB" w:eastAsia="ru-RU"/>
              </w:rPr>
            </w:pPr>
            <w:r>
              <w:rPr>
                <w:rFonts w:ascii="GHEA Grapalat" w:eastAsia="Times New Roman" w:hAnsi="GHEA Grapalat" w:cs="Arial"/>
                <w:color w:val="000000"/>
                <w:lang w:val="en-GB" w:eastAsia="en-GB"/>
              </w:rPr>
              <w:t>Չափման բաժակ 0</w:t>
            </w:r>
            <w:proofErr w:type="gramStart"/>
            <w:r>
              <w:rPr>
                <w:rFonts w:ascii="GHEA Grapalat" w:eastAsia="Times New Roman" w:hAnsi="GHEA Grapalat" w:cs="Arial"/>
                <w:color w:val="000000"/>
                <w:lang w:val="en-GB" w:eastAsia="en-GB"/>
              </w:rPr>
              <w:t>,5</w:t>
            </w:r>
            <w:proofErr w:type="gramEnd"/>
            <w:r>
              <w:rPr>
                <w:rFonts w:ascii="GHEA Grapalat" w:eastAsia="Times New Roman" w:hAnsi="GHEA Grapalat" w:cs="Arial"/>
                <w:color w:val="000000"/>
                <w:lang w:val="en-GB" w:eastAsia="en-GB"/>
              </w:rPr>
              <w:t xml:space="preserve"> լ, պլաստիկ:Տեղափոխումը և բեռնաթափումը իրականացնում է մատակարարը։ Ապրանքի երաշխիքային ժամկետը՝ մատակարարման օրվանից առնվազն 365 օր:</w:t>
            </w:r>
          </w:p>
        </w:tc>
      </w:tr>
      <w:tr w:rsidR="009816FB" w:rsidTr="000B7ED8">
        <w:tc>
          <w:tcPr>
            <w:tcW w:w="830" w:type="dxa"/>
          </w:tcPr>
          <w:p w:rsidR="009816FB" w:rsidRPr="00E97FE3" w:rsidRDefault="00E97FE3" w:rsidP="00E97FE3">
            <w:pPr>
              <w:tabs>
                <w:tab w:val="left" w:pos="425"/>
              </w:tabs>
              <w:suppressAutoHyphens w:val="0"/>
              <w:autoSpaceDN/>
              <w:spacing w:after="0" w:line="240" w:lineRule="auto"/>
              <w:rPr>
                <w:rFonts w:ascii="Sylfaen" w:hAnsi="Sylfaen" w:cs="Sylfaen"/>
                <w:lang w:val="ru-RU"/>
              </w:rPr>
            </w:pPr>
            <w:r>
              <w:rPr>
                <w:rFonts w:ascii="Sylfaen" w:hAnsi="Sylfaen" w:cs="Sylfaen"/>
                <w:lang w:val="ru-RU"/>
              </w:rPr>
              <w:lastRenderedPageBreak/>
              <w:t>53</w:t>
            </w:r>
          </w:p>
        </w:tc>
        <w:tc>
          <w:tcPr>
            <w:tcW w:w="2199" w:type="dxa"/>
            <w:vAlign w:val="center"/>
          </w:tcPr>
          <w:p w:rsidR="009816FB" w:rsidRPr="00AD5D19" w:rsidRDefault="009816FB" w:rsidP="000B7ED8">
            <w:pPr>
              <w:jc w:val="center"/>
              <w:rPr>
                <w:rFonts w:ascii="GHEA Grapalat" w:hAnsi="GHEA Grapalat" w:cs="Arial"/>
                <w:b/>
                <w:color w:val="000000" w:themeColor="text1"/>
                <w:sz w:val="24"/>
                <w:szCs w:val="24"/>
                <w:highlight w:val="yellow"/>
                <w:lang w:val="en-GB" w:eastAsia="ru-RU"/>
              </w:rPr>
            </w:pPr>
            <w:r w:rsidRPr="00AD5D19">
              <w:rPr>
                <w:rFonts w:ascii="GHEA Grapalat" w:hAnsi="GHEA Grapalat" w:cs="Arial"/>
                <w:b/>
                <w:color w:val="000000" w:themeColor="text1"/>
                <w:sz w:val="24"/>
                <w:szCs w:val="24"/>
                <w:highlight w:val="yellow"/>
                <w:lang w:val="en-GB" w:eastAsia="en-GB"/>
              </w:rPr>
              <w:t>Ջերմաչափեր ճաշի</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Ճաշի թվային ջերմաչափ, սննդային չժանգոտվող պողպատի զոնդով՝ առնվազն AISI -304: Զոնդի երկարությունը՝ 200-300 մմ: Աշխատանքային միջակայքը ջերմաստիճանի՝ 0 ° C-50 ° C: Կենցաղային թվային ջերմաչափը ունի փոքրիկ էկրան</w:t>
            </w:r>
            <w:proofErr w:type="gramStart"/>
            <w:r>
              <w:rPr>
                <w:rFonts w:ascii="GHEA Grapalat" w:eastAsia="Times New Roman" w:hAnsi="GHEA Grapalat" w:cs="Arial"/>
                <w:color w:val="000000"/>
                <w:lang w:val="en-GB" w:eastAsia="en-GB"/>
              </w:rPr>
              <w:t>:Տեղափոխումը</w:t>
            </w:r>
            <w:proofErr w:type="gramEnd"/>
            <w:r>
              <w:rPr>
                <w:rFonts w:ascii="GHEA Grapalat" w:eastAsia="Times New Roman" w:hAnsi="GHEA Grapalat" w:cs="Arial"/>
                <w:color w:val="000000"/>
                <w:lang w:val="en-GB" w:eastAsia="en-GB"/>
              </w:rPr>
              <w:t xml:space="preserve"> և բեռնաթափումը իրականացնում է մատակարարը։ Ապրանքի երաշխիքային ժամկետը՝ մատակարարման օրվանից առնվազն 365 օր:</w:t>
            </w:r>
          </w:p>
          <w:p w:rsidR="009816FB" w:rsidRDefault="009816FB" w:rsidP="000B7ED8">
            <w:pPr>
              <w:spacing w:after="0" w:line="240" w:lineRule="auto"/>
              <w:rPr>
                <w:rFonts w:ascii="GHEA Grapalat" w:eastAsia="Times New Roman" w:hAnsi="GHEA Grapalat" w:cs="Arial"/>
                <w:color w:val="000000"/>
                <w:lang w:val="en-GB" w:eastAsia="ru-RU"/>
              </w:rPr>
            </w:pPr>
            <w:r>
              <w:rPr>
                <w:rFonts w:ascii="GHEA Grapalat" w:eastAsia="Times New Roman" w:hAnsi="GHEA Grapalat" w:cs="Arial"/>
                <w:noProof/>
                <w:color w:val="000000"/>
                <w:lang w:eastAsia="ru-RU"/>
              </w:rPr>
              <w:drawing>
                <wp:inline distT="0" distB="0" distL="0" distR="0" wp14:anchorId="398D37D7" wp14:editId="79A40646">
                  <wp:extent cx="1512570" cy="1512570"/>
                  <wp:effectExtent l="0" t="0" r="11430" b="11430"/>
                  <wp:docPr id="122"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Рисунок 1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1512570" cy="1512570"/>
                          </a:xfrm>
                          <a:prstGeom prst="rect">
                            <a:avLst/>
                          </a:prstGeom>
                          <a:noFill/>
                        </pic:spPr>
                      </pic:pic>
                    </a:graphicData>
                  </a:graphic>
                </wp:inline>
              </w:drawing>
            </w:r>
          </w:p>
        </w:tc>
      </w:tr>
      <w:tr w:rsidR="009816FB" w:rsidTr="000B7ED8">
        <w:tc>
          <w:tcPr>
            <w:tcW w:w="830" w:type="dxa"/>
          </w:tcPr>
          <w:p w:rsidR="009816FB" w:rsidRPr="00E97FE3" w:rsidRDefault="00E97FE3" w:rsidP="00E97FE3">
            <w:pPr>
              <w:tabs>
                <w:tab w:val="left" w:pos="425"/>
              </w:tabs>
              <w:suppressAutoHyphens w:val="0"/>
              <w:autoSpaceDN/>
              <w:spacing w:after="0" w:line="240" w:lineRule="auto"/>
              <w:rPr>
                <w:rFonts w:ascii="Sylfaen" w:hAnsi="Sylfaen" w:cs="Sylfaen"/>
                <w:lang w:val="ru-RU"/>
              </w:rPr>
            </w:pPr>
            <w:r>
              <w:rPr>
                <w:rFonts w:ascii="Sylfaen" w:hAnsi="Sylfaen" w:cs="Sylfaen"/>
                <w:lang w:val="ru-RU"/>
              </w:rPr>
              <w:t>54</w:t>
            </w:r>
          </w:p>
        </w:tc>
        <w:tc>
          <w:tcPr>
            <w:tcW w:w="2199" w:type="dxa"/>
            <w:vAlign w:val="center"/>
          </w:tcPr>
          <w:p w:rsidR="009816FB" w:rsidRPr="00AD5D19" w:rsidRDefault="009816FB" w:rsidP="000B7ED8">
            <w:pPr>
              <w:jc w:val="center"/>
              <w:rPr>
                <w:rFonts w:ascii="GHEA Grapalat" w:hAnsi="GHEA Grapalat" w:cs="Arial"/>
                <w:b/>
                <w:color w:val="000000" w:themeColor="text1"/>
                <w:sz w:val="24"/>
                <w:szCs w:val="24"/>
                <w:highlight w:val="yellow"/>
                <w:lang w:val="en-GB" w:eastAsia="ru-RU"/>
              </w:rPr>
            </w:pPr>
            <w:r w:rsidRPr="00AD5D19">
              <w:rPr>
                <w:rFonts w:ascii="GHEA Grapalat" w:hAnsi="GHEA Grapalat" w:cs="Arial"/>
                <w:b/>
                <w:color w:val="000000" w:themeColor="text1"/>
                <w:sz w:val="24"/>
                <w:szCs w:val="24"/>
                <w:highlight w:val="yellow"/>
                <w:lang w:val="en-GB" w:eastAsia="en-GB"/>
              </w:rPr>
              <w:t>Ջերմաչափեր սենյակի</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Սենյակի թվային ջերմաչափ, ջերմաստիճան ցույց տալու միջակայքը -10 °C- ից մինչև + 50 ° C: Պլաստիկ, փայտե կամ ապակյա խցիկով: Տեղափոխումը և բեռնաթափումը իրականացնում է մատակարարը։ Ապրանքի երաշխիքային ժամկետը՝ մատակարարման օրվանից առնվազն 365 օր:</w:t>
            </w:r>
          </w:p>
          <w:p w:rsidR="009816FB" w:rsidRDefault="009816FB" w:rsidP="000B7ED8">
            <w:pPr>
              <w:spacing w:after="0" w:line="240" w:lineRule="auto"/>
              <w:rPr>
                <w:rFonts w:ascii="GHEA Grapalat" w:eastAsia="Times New Roman" w:hAnsi="GHEA Grapalat" w:cs="Arial"/>
                <w:color w:val="000000"/>
                <w:lang w:val="en-GB" w:eastAsia="ru-RU"/>
              </w:rPr>
            </w:pPr>
            <w:r>
              <w:rPr>
                <w:rFonts w:ascii="GHEA Grapalat" w:eastAsia="Times New Roman" w:hAnsi="GHEA Grapalat" w:cs="Arial"/>
                <w:noProof/>
                <w:color w:val="000000"/>
                <w:lang w:eastAsia="ru-RU"/>
              </w:rPr>
              <w:drawing>
                <wp:inline distT="0" distB="0" distL="0" distR="0" wp14:anchorId="24919D19" wp14:editId="014490B1">
                  <wp:extent cx="542925" cy="1214755"/>
                  <wp:effectExtent l="0" t="0" r="9525" b="4445"/>
                  <wp:docPr id="123" name="Рисунок 15" descr="C:\Users\User\Desktop\unnam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Рисунок 15" descr="C:\Users\User\Desktop\unnamed.jpg"/>
                          <pic:cNvPicPr>
                            <a:picLocks noChangeAspect="1" noChangeArrowheads="1"/>
                          </pic:cNvPicPr>
                        </pic:nvPicPr>
                        <pic:blipFill>
                          <a:blip r:embed="rId19" cstate="print"/>
                          <a:srcRect/>
                          <a:stretch>
                            <a:fillRect/>
                          </a:stretch>
                        </pic:blipFill>
                        <pic:spPr>
                          <a:xfrm>
                            <a:off x="0" y="0"/>
                            <a:ext cx="543221" cy="1215780"/>
                          </a:xfrm>
                          <a:prstGeom prst="rect">
                            <a:avLst/>
                          </a:prstGeom>
                          <a:noFill/>
                          <a:ln w="9525">
                            <a:noFill/>
                            <a:miter lim="800000"/>
                            <a:headEnd/>
                            <a:tailEnd/>
                          </a:ln>
                        </pic:spPr>
                      </pic:pic>
                    </a:graphicData>
                  </a:graphic>
                </wp:inline>
              </w:drawing>
            </w:r>
          </w:p>
        </w:tc>
      </w:tr>
      <w:tr w:rsidR="009816FB" w:rsidTr="000B7ED8">
        <w:tc>
          <w:tcPr>
            <w:tcW w:w="830" w:type="dxa"/>
          </w:tcPr>
          <w:p w:rsidR="009816FB" w:rsidRPr="00D5435E" w:rsidRDefault="00D5435E" w:rsidP="00D5435E">
            <w:pPr>
              <w:tabs>
                <w:tab w:val="left" w:pos="425"/>
              </w:tabs>
              <w:suppressAutoHyphens w:val="0"/>
              <w:autoSpaceDN/>
              <w:spacing w:after="0" w:line="240" w:lineRule="auto"/>
              <w:rPr>
                <w:rFonts w:ascii="Sylfaen" w:hAnsi="Sylfaen" w:cs="Sylfaen"/>
                <w:lang w:val="ru-RU"/>
              </w:rPr>
            </w:pPr>
            <w:r>
              <w:rPr>
                <w:rFonts w:ascii="Sylfaen" w:hAnsi="Sylfaen" w:cs="Sylfaen"/>
                <w:lang w:val="ru-RU"/>
              </w:rPr>
              <w:t>55</w:t>
            </w:r>
          </w:p>
        </w:tc>
        <w:tc>
          <w:tcPr>
            <w:tcW w:w="2199" w:type="dxa"/>
            <w:vAlign w:val="center"/>
          </w:tcPr>
          <w:p w:rsidR="009816FB" w:rsidRPr="00AD5D19" w:rsidRDefault="009816FB" w:rsidP="000B7ED8">
            <w:pPr>
              <w:jc w:val="center"/>
              <w:rPr>
                <w:rFonts w:ascii="GHEA Grapalat" w:hAnsi="GHEA Grapalat" w:cs="Arial"/>
                <w:b/>
                <w:color w:val="000000" w:themeColor="text1"/>
                <w:sz w:val="24"/>
                <w:szCs w:val="24"/>
                <w:highlight w:val="yellow"/>
                <w:lang w:val="en-GB" w:eastAsia="ru-RU"/>
              </w:rPr>
            </w:pPr>
            <w:r w:rsidRPr="00AD5D19">
              <w:rPr>
                <w:rFonts w:ascii="GHEA Grapalat" w:hAnsi="GHEA Grapalat" w:cs="Arial"/>
                <w:b/>
                <w:color w:val="000000" w:themeColor="text1"/>
                <w:sz w:val="24"/>
                <w:szCs w:val="24"/>
                <w:highlight w:val="yellow"/>
                <w:lang w:val="en-GB" w:eastAsia="en-GB"/>
              </w:rPr>
              <w:t>Դույլ պլաստմասե,10լ</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en-GB" w:eastAsia="ru-RU"/>
              </w:rPr>
            </w:pPr>
            <w:r>
              <w:rPr>
                <w:rFonts w:ascii="GHEA Grapalat" w:eastAsia="Times New Roman" w:hAnsi="GHEA Grapalat" w:cs="Arial"/>
                <w:color w:val="000000"/>
                <w:lang w:val="en-GB" w:eastAsia="en-GB"/>
              </w:rPr>
              <w:t>Դույլ հատակի լվացման, ախտահանման համար, 10լ, բռնակով, հումքը պլաստմասե: Տեղափոխումը և բեռնաթափումը իրականացնում է մատակարարը։ Ապրանքի երաշխիքային ժամկետը՝ մատակարարման օրվանից առնվազն 365 օր:</w:t>
            </w:r>
          </w:p>
        </w:tc>
      </w:tr>
      <w:tr w:rsidR="009816FB" w:rsidTr="000B7ED8">
        <w:tc>
          <w:tcPr>
            <w:tcW w:w="830" w:type="dxa"/>
          </w:tcPr>
          <w:p w:rsidR="009816FB" w:rsidRPr="00D5435E" w:rsidRDefault="00D5435E" w:rsidP="00D5435E">
            <w:pPr>
              <w:tabs>
                <w:tab w:val="left" w:pos="425"/>
              </w:tabs>
              <w:suppressAutoHyphens w:val="0"/>
              <w:autoSpaceDN/>
              <w:spacing w:after="0" w:line="240" w:lineRule="auto"/>
              <w:rPr>
                <w:rFonts w:ascii="Sylfaen" w:hAnsi="Sylfaen" w:cs="Sylfaen"/>
                <w:lang w:val="ru-RU"/>
              </w:rPr>
            </w:pPr>
            <w:r>
              <w:rPr>
                <w:rFonts w:ascii="Sylfaen" w:hAnsi="Sylfaen" w:cs="Sylfaen"/>
                <w:lang w:val="ru-RU"/>
              </w:rPr>
              <w:t>56</w:t>
            </w:r>
          </w:p>
        </w:tc>
        <w:tc>
          <w:tcPr>
            <w:tcW w:w="2199" w:type="dxa"/>
            <w:vAlign w:val="center"/>
          </w:tcPr>
          <w:p w:rsidR="009816FB" w:rsidRDefault="009816FB" w:rsidP="000B7ED8">
            <w:pPr>
              <w:jc w:val="center"/>
              <w:rPr>
                <w:rFonts w:ascii="GHEA Grapalat" w:hAnsi="GHEA Grapalat" w:cs="Arial"/>
                <w:b/>
                <w:color w:val="000000" w:themeColor="text1"/>
                <w:sz w:val="24"/>
                <w:szCs w:val="24"/>
                <w:lang w:val="en-GB" w:eastAsia="ru-RU"/>
              </w:rPr>
            </w:pPr>
            <w:r w:rsidRPr="009461CE">
              <w:rPr>
                <w:rFonts w:ascii="GHEA Grapalat" w:hAnsi="GHEA Grapalat" w:cs="Arial"/>
                <w:b/>
                <w:color w:val="000000" w:themeColor="text1"/>
                <w:sz w:val="24"/>
                <w:szCs w:val="24"/>
                <w:highlight w:val="yellow"/>
                <w:lang w:val="en-GB" w:eastAsia="en-GB"/>
              </w:rPr>
              <w:t>Սննդի տարաներ, 10լ</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en-GB" w:eastAsia="ru-RU"/>
              </w:rPr>
            </w:pPr>
            <w:r>
              <w:rPr>
                <w:rFonts w:ascii="GHEA Grapalat" w:eastAsia="Times New Roman" w:hAnsi="GHEA Grapalat" w:cs="Arial"/>
                <w:color w:val="000000"/>
                <w:lang w:val="en-GB" w:eastAsia="en-GB"/>
              </w:rPr>
              <w:t>Տարա 10լ տարողությամբ, հումքը պլաստմասե: Տեղափոխումը և բեռնաթափումը իրականացնում է մատակարարը։ Ապրանքի երաշխիքային ժամկետը՝ մատակարարման օրվանից առնվազն 365 օր:</w:t>
            </w:r>
          </w:p>
        </w:tc>
      </w:tr>
      <w:tr w:rsidR="009816FB" w:rsidTr="000B7ED8">
        <w:tc>
          <w:tcPr>
            <w:tcW w:w="830" w:type="dxa"/>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vAlign w:val="center"/>
          </w:tcPr>
          <w:p w:rsidR="009816FB" w:rsidRDefault="009816FB" w:rsidP="000B7ED8">
            <w:pPr>
              <w:jc w:val="center"/>
              <w:rPr>
                <w:rFonts w:ascii="GHEA Grapalat" w:hAnsi="GHEA Grapalat" w:cs="Arial"/>
                <w:b/>
                <w:color w:val="000000" w:themeColor="text1"/>
                <w:sz w:val="24"/>
                <w:szCs w:val="24"/>
                <w:lang w:val="en-GB" w:eastAsia="ru-RU"/>
              </w:rPr>
            </w:pPr>
            <w:r>
              <w:rPr>
                <w:rFonts w:ascii="GHEA Grapalat" w:hAnsi="GHEA Grapalat" w:cs="Arial"/>
                <w:b/>
                <w:color w:val="000000" w:themeColor="text1"/>
                <w:sz w:val="24"/>
                <w:szCs w:val="24"/>
                <w:lang w:val="en-GB" w:eastAsia="en-GB"/>
              </w:rPr>
              <w:t>Աղբարկղ, պլաստմասե, 20լ</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en-GB" w:eastAsia="ru-RU"/>
              </w:rPr>
            </w:pPr>
            <w:r>
              <w:rPr>
                <w:rFonts w:ascii="GHEA Grapalat" w:eastAsia="Times New Roman" w:hAnsi="GHEA Grapalat" w:cs="Arial"/>
                <w:color w:val="000000"/>
                <w:lang w:val="en-GB" w:eastAsia="en-GB"/>
              </w:rPr>
              <w:t>Խոհանոցի աղբաման կափարիչով ոտքով բացվող, 20լ տարողությամբ, հումքը պլաստմասե: Տեղափոխումը և բեռնաթափումը իրականացնում է մատակարարը։ Ապրանքի երաշխիքային ժամկետը՝ մատակարարման օրվանից առնվազն 365 օր:</w:t>
            </w:r>
          </w:p>
        </w:tc>
      </w:tr>
      <w:tr w:rsidR="009816FB" w:rsidTr="000B7ED8">
        <w:tc>
          <w:tcPr>
            <w:tcW w:w="830" w:type="dxa"/>
          </w:tcPr>
          <w:p w:rsidR="009816FB" w:rsidRPr="00D5435E" w:rsidRDefault="00D5435E" w:rsidP="00D5435E">
            <w:pPr>
              <w:tabs>
                <w:tab w:val="left" w:pos="425"/>
              </w:tabs>
              <w:suppressAutoHyphens w:val="0"/>
              <w:autoSpaceDN/>
              <w:spacing w:after="0" w:line="240" w:lineRule="auto"/>
              <w:rPr>
                <w:rFonts w:ascii="Sylfaen" w:hAnsi="Sylfaen" w:cs="Sylfaen"/>
                <w:lang w:val="ru-RU"/>
              </w:rPr>
            </w:pPr>
            <w:r>
              <w:rPr>
                <w:rFonts w:ascii="Sylfaen" w:hAnsi="Sylfaen" w:cs="Sylfaen"/>
                <w:lang w:val="ru-RU"/>
              </w:rPr>
              <w:t>57</w:t>
            </w:r>
          </w:p>
        </w:tc>
        <w:tc>
          <w:tcPr>
            <w:tcW w:w="2199" w:type="dxa"/>
            <w:vAlign w:val="center"/>
          </w:tcPr>
          <w:p w:rsidR="009816FB" w:rsidRPr="009461CE" w:rsidRDefault="009816FB" w:rsidP="000B7ED8">
            <w:pPr>
              <w:jc w:val="center"/>
              <w:rPr>
                <w:rFonts w:ascii="GHEA Grapalat" w:hAnsi="GHEA Grapalat" w:cs="Arial"/>
                <w:b/>
                <w:color w:val="000000" w:themeColor="text1"/>
                <w:sz w:val="24"/>
                <w:szCs w:val="24"/>
                <w:highlight w:val="yellow"/>
                <w:lang w:val="en-GB" w:eastAsia="ru-RU"/>
              </w:rPr>
            </w:pPr>
            <w:r w:rsidRPr="009461CE">
              <w:rPr>
                <w:rFonts w:ascii="GHEA Grapalat" w:hAnsi="GHEA Grapalat" w:cs="Arial"/>
                <w:b/>
                <w:color w:val="000000" w:themeColor="text1"/>
                <w:sz w:val="24"/>
                <w:szCs w:val="24"/>
                <w:highlight w:val="yellow"/>
                <w:lang w:val="en-GB" w:eastAsia="en-GB"/>
              </w:rPr>
              <w:t>Աղբարկղ, պլաստմասե, 60լ</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en-GB" w:eastAsia="ru-RU"/>
              </w:rPr>
            </w:pPr>
            <w:r>
              <w:rPr>
                <w:rFonts w:ascii="GHEA Grapalat" w:eastAsia="Times New Roman" w:hAnsi="GHEA Grapalat" w:cs="Arial"/>
                <w:color w:val="000000"/>
                <w:lang w:val="en-GB" w:eastAsia="en-GB"/>
              </w:rPr>
              <w:t>Խոհանոցի աղբաման կափարիչով ոտքով բացվող, 60լ տարողությամբ, հումքը պլաստմասե: Տեղափոխումը և բեռնաթափումը իրականացնում է մատակարարը։ Ապրանքի երաշխիքային ժամկետը՝ մատակարարման օրվանից առնվազն 365 օր:</w:t>
            </w:r>
          </w:p>
        </w:tc>
      </w:tr>
      <w:tr w:rsidR="009816FB" w:rsidTr="000B7ED8">
        <w:tc>
          <w:tcPr>
            <w:tcW w:w="830" w:type="dxa"/>
          </w:tcPr>
          <w:p w:rsidR="009816FB" w:rsidRPr="00687980" w:rsidRDefault="00687980" w:rsidP="00687980">
            <w:pPr>
              <w:tabs>
                <w:tab w:val="left" w:pos="425"/>
              </w:tabs>
              <w:suppressAutoHyphens w:val="0"/>
              <w:autoSpaceDN/>
              <w:spacing w:after="0" w:line="240" w:lineRule="auto"/>
              <w:rPr>
                <w:rFonts w:ascii="Sylfaen" w:hAnsi="Sylfaen" w:cs="Sylfaen"/>
                <w:lang w:val="ru-RU"/>
              </w:rPr>
            </w:pPr>
            <w:r>
              <w:rPr>
                <w:rFonts w:ascii="Sylfaen" w:hAnsi="Sylfaen" w:cs="Sylfaen"/>
                <w:lang w:val="ru-RU"/>
              </w:rPr>
              <w:lastRenderedPageBreak/>
              <w:t>58</w:t>
            </w:r>
          </w:p>
        </w:tc>
        <w:tc>
          <w:tcPr>
            <w:tcW w:w="2199" w:type="dxa"/>
            <w:vAlign w:val="center"/>
          </w:tcPr>
          <w:p w:rsidR="009816FB" w:rsidRPr="009461CE" w:rsidRDefault="009816FB" w:rsidP="000B7ED8">
            <w:pPr>
              <w:jc w:val="center"/>
              <w:rPr>
                <w:rFonts w:ascii="GHEA Grapalat" w:hAnsi="GHEA Grapalat" w:cs="Arial"/>
                <w:b/>
                <w:color w:val="000000" w:themeColor="text1"/>
                <w:sz w:val="24"/>
                <w:szCs w:val="24"/>
                <w:highlight w:val="yellow"/>
                <w:lang w:val="hy-AM" w:eastAsia="ru-RU"/>
              </w:rPr>
            </w:pPr>
            <w:r w:rsidRPr="009461CE">
              <w:rPr>
                <w:rFonts w:ascii="GHEA Grapalat" w:hAnsi="GHEA Grapalat" w:cs="Arial"/>
                <w:b/>
                <w:color w:val="000000" w:themeColor="text1"/>
                <w:sz w:val="24"/>
                <w:szCs w:val="24"/>
                <w:highlight w:val="yellow"/>
                <w:lang w:val="hy-AM" w:eastAsia="en-GB"/>
              </w:rPr>
              <w:t>Հատակ մաքրելու ձող՝ մաքրող կտորով</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en-GB" w:eastAsia="ru-RU"/>
              </w:rPr>
            </w:pPr>
            <w:r w:rsidRPr="00F96A1C">
              <w:rPr>
                <w:rFonts w:ascii="GHEA Grapalat" w:eastAsia="Times New Roman" w:hAnsi="GHEA Grapalat" w:cs="Arial"/>
                <w:color w:val="000000"/>
                <w:lang w:val="hy-AM" w:eastAsia="en-GB"/>
              </w:rPr>
              <w:t xml:space="preserve">Հատակի լվացման ձող ՝ լվանալու դույլով: Դույլը՝ Պլաստիկ/ալյումին ծավալը՝ առնվազն 8լ, մաքրող շորը լվանալու, քամելու հարմարանքով: Մաքրող կտորը ներառյալ: Տեղափոխումը և բեռնաթափումը իրականացնում է մատակարարը։ </w:t>
            </w:r>
            <w:r>
              <w:rPr>
                <w:rFonts w:ascii="GHEA Grapalat" w:eastAsia="Times New Roman" w:hAnsi="GHEA Grapalat" w:cs="Arial"/>
                <w:color w:val="000000"/>
                <w:lang w:val="en-GB" w:eastAsia="en-GB"/>
              </w:rPr>
              <w:t xml:space="preserve">Ապրանքի երաշխիքային ժամկետը՝ մատակարարման օրվանից առնվազն 365 օր: </w:t>
            </w:r>
          </w:p>
        </w:tc>
      </w:tr>
      <w:tr w:rsidR="009816FB" w:rsidTr="000B7ED8">
        <w:tc>
          <w:tcPr>
            <w:tcW w:w="830" w:type="dxa"/>
          </w:tcPr>
          <w:p w:rsidR="009816FB" w:rsidRDefault="009816FB" w:rsidP="000B7ED8">
            <w:pPr>
              <w:suppressAutoHyphens w:val="0"/>
              <w:autoSpaceDN/>
              <w:spacing w:after="0" w:line="240" w:lineRule="auto"/>
              <w:rPr>
                <w:rFonts w:ascii="Sylfaen" w:hAnsi="Sylfaen" w:cs="Sylfaen"/>
                <w:lang w:val="hy-AM"/>
              </w:rPr>
            </w:pPr>
          </w:p>
        </w:tc>
        <w:tc>
          <w:tcPr>
            <w:tcW w:w="2199" w:type="dxa"/>
            <w:vAlign w:val="center"/>
          </w:tcPr>
          <w:p w:rsidR="009816FB" w:rsidRDefault="009816FB" w:rsidP="000B7ED8">
            <w:pPr>
              <w:spacing w:after="0" w:line="240" w:lineRule="auto"/>
              <w:rPr>
                <w:rFonts w:ascii="GHEA Grapalat" w:eastAsia="Times New Roman" w:hAnsi="GHEA Grapalat" w:cs="Arial"/>
                <w:color w:val="000000"/>
                <w:highlight w:val="yellow"/>
                <w:lang w:val="en-GB" w:eastAsia="en-GB"/>
              </w:rPr>
            </w:pP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en-GB" w:eastAsia="en-GB"/>
              </w:rPr>
            </w:pPr>
            <w:r>
              <w:rPr>
                <w:rFonts w:ascii="GHEA Grapalat" w:eastAsia="Times New Roman" w:hAnsi="GHEA Grapalat" w:cs="Arial"/>
                <w:b/>
                <w:bCs/>
                <w:color w:val="000000"/>
                <w:sz w:val="28"/>
                <w:szCs w:val="28"/>
                <w:lang w:val="en-GB" w:eastAsia="ru-RU"/>
              </w:rPr>
              <w:t>Պահեստային մաս</w:t>
            </w:r>
          </w:p>
        </w:tc>
      </w:tr>
      <w:tr w:rsidR="009816FB" w:rsidTr="000B7ED8">
        <w:tc>
          <w:tcPr>
            <w:tcW w:w="830" w:type="dxa"/>
          </w:tcPr>
          <w:p w:rsidR="009816FB" w:rsidRPr="00A77C4B" w:rsidRDefault="00A77C4B" w:rsidP="00A77C4B">
            <w:pPr>
              <w:tabs>
                <w:tab w:val="left" w:pos="425"/>
              </w:tabs>
              <w:suppressAutoHyphens w:val="0"/>
              <w:autoSpaceDN/>
              <w:spacing w:after="0" w:line="240" w:lineRule="auto"/>
              <w:rPr>
                <w:rFonts w:ascii="Sylfaen" w:hAnsi="Sylfaen" w:cs="Sylfaen"/>
                <w:lang w:val="ru-RU"/>
              </w:rPr>
            </w:pPr>
            <w:r>
              <w:rPr>
                <w:rFonts w:ascii="Sylfaen" w:hAnsi="Sylfaen" w:cs="Sylfaen"/>
                <w:lang w:val="ru-RU"/>
              </w:rPr>
              <w:t>59</w:t>
            </w:r>
          </w:p>
        </w:tc>
        <w:tc>
          <w:tcPr>
            <w:tcW w:w="2199" w:type="dxa"/>
          </w:tcPr>
          <w:p w:rsidR="009816FB" w:rsidRPr="00CB3459" w:rsidRDefault="009816FB" w:rsidP="000B7ED8">
            <w:pPr>
              <w:spacing w:after="0" w:line="240" w:lineRule="auto"/>
              <w:contextualSpacing/>
              <w:jc w:val="center"/>
              <w:rPr>
                <w:rFonts w:ascii="GHEA Grapalat" w:eastAsia="Times New Roman" w:hAnsi="GHEA Grapalat" w:cs="Calibri"/>
                <w:b/>
                <w:sz w:val="24"/>
                <w:szCs w:val="24"/>
                <w:highlight w:val="yellow"/>
                <w:lang w:eastAsia="ru-RU"/>
              </w:rPr>
            </w:pPr>
            <w:r w:rsidRPr="00CB3459">
              <w:rPr>
                <w:rFonts w:ascii="GHEA Grapalat" w:eastAsia="Times New Roman" w:hAnsi="GHEA Grapalat" w:cs="Calibri"/>
                <w:b/>
                <w:sz w:val="24"/>
                <w:szCs w:val="24"/>
                <w:highlight w:val="yellow"/>
                <w:lang w:eastAsia="ru-RU"/>
              </w:rPr>
              <w:t>Հարթակով կշեռք</w:t>
            </w:r>
          </w:p>
          <w:p w:rsidR="009816FB" w:rsidRPr="00CB3459" w:rsidRDefault="009816FB" w:rsidP="000B7ED8">
            <w:pPr>
              <w:spacing w:line="400" w:lineRule="atLeast"/>
              <w:contextualSpacing/>
              <w:jc w:val="center"/>
              <w:rPr>
                <w:rFonts w:ascii="GHEA Grapalat" w:eastAsia="Times New Roman" w:hAnsi="GHEA Grapalat" w:cs="Calibri"/>
                <w:b/>
                <w:sz w:val="24"/>
                <w:szCs w:val="24"/>
                <w:highlight w:val="yellow"/>
                <w:lang w:val="en-GB" w:eastAsia="en-GB"/>
              </w:rPr>
            </w:pP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en-GB" w:eastAsia="ru-RU"/>
              </w:rPr>
            </w:pPr>
            <w:r>
              <w:rPr>
                <w:rFonts w:ascii="GHEA Grapalat" w:eastAsia="Times New Roman" w:hAnsi="GHEA Grapalat" w:cs="Arial"/>
                <w:color w:val="000000"/>
                <w:lang w:val="en-GB" w:eastAsia="ru-RU"/>
              </w:rPr>
              <w:t>Էլեկտրոնային կշեռքի չափսերը՝ 420 х 635 х 765 մմ (Ե x Լ x Բ):</w:t>
            </w:r>
          </w:p>
          <w:p w:rsidR="009816FB" w:rsidRDefault="009816FB" w:rsidP="000B7ED8">
            <w:pPr>
              <w:spacing w:after="0" w:line="240" w:lineRule="auto"/>
              <w:rPr>
                <w:rFonts w:ascii="GHEA Grapalat" w:eastAsia="Times New Roman" w:hAnsi="GHEA Grapalat" w:cs="Arial"/>
                <w:color w:val="000000"/>
                <w:lang w:val="en-GB" w:eastAsia="ru-RU"/>
              </w:rPr>
            </w:pPr>
            <w:r>
              <w:rPr>
                <w:rFonts w:ascii="GHEA Grapalat" w:eastAsia="Times New Roman" w:hAnsi="GHEA Grapalat" w:cs="Arial"/>
                <w:color w:val="000000"/>
                <w:lang w:val="en-GB" w:eastAsia="ru-RU"/>
              </w:rPr>
              <w:t>Կշռելու համար թույլատրելի առավելագույն քաշը 150 կգ, ստուգման աստիճանը 20 գ, կշռե</w:t>
            </w:r>
            <w:r>
              <w:rPr>
                <w:rFonts w:ascii="GHEA Grapalat" w:eastAsia="Times New Roman" w:hAnsi="GHEA Grapalat" w:cs="Arial"/>
                <w:color w:val="000000"/>
                <w:lang w:val="hy-AM" w:eastAsia="ru-RU"/>
              </w:rPr>
              <w:t>լ</w:t>
            </w:r>
            <w:r>
              <w:rPr>
                <w:rFonts w:ascii="GHEA Grapalat" w:eastAsia="Times New Roman" w:hAnsi="GHEA Grapalat" w:cs="Arial"/>
                <w:color w:val="000000"/>
                <w:lang w:val="en-GB" w:eastAsia="ru-RU"/>
              </w:rPr>
              <w:t>ու հարթակի չափսերը՝ 370 х 500 մմ (Ե x Լ x Բ)</w:t>
            </w:r>
            <w:r>
              <w:rPr>
                <w:rFonts w:ascii="GHEA Grapalat" w:eastAsia="Times New Roman" w:hAnsi="GHEA Grapalat" w:cs="Arial"/>
                <w:color w:val="000000"/>
                <w:lang w:val="en-GB" w:eastAsia="en-GB"/>
              </w:rPr>
              <w:t xml:space="preserve"> </w:t>
            </w:r>
            <w:r>
              <w:rPr>
                <w:rFonts w:ascii="GHEA Grapalat" w:eastAsia="Times New Roman" w:hAnsi="GHEA Grapalat" w:cs="Arial"/>
                <w:color w:val="000000"/>
                <w:lang w:val="en-GB" w:eastAsia="ru-RU"/>
              </w:rPr>
              <w:t>մակերեսը չժանգոտվող մետաղից, ունի LCD էկրան:</w:t>
            </w:r>
          </w:p>
          <w:p w:rsidR="009816FB" w:rsidRDefault="009816FB" w:rsidP="000B7ED8">
            <w:pPr>
              <w:spacing w:after="0" w:line="240" w:lineRule="auto"/>
              <w:rPr>
                <w:rFonts w:ascii="GHEA Grapalat" w:eastAsia="Times New Roman" w:hAnsi="GHEA Grapalat" w:cs="Arial"/>
                <w:color w:val="000000"/>
                <w:lang w:val="en-GB" w:eastAsia="ru-RU"/>
              </w:rPr>
            </w:pPr>
            <w:r>
              <w:rPr>
                <w:rFonts w:ascii="GHEA Grapalat" w:eastAsia="Times New Roman" w:hAnsi="GHEA Grapalat" w:cs="Arial"/>
                <w:color w:val="000000"/>
                <w:lang w:val="en-GB" w:eastAsia="ru-RU"/>
              </w:rPr>
              <w:t xml:space="preserve"> Էլեկտրամատակարարումը ցանցից 110 ÷240 V/1 ֆազ ՝ ադապտերի կամ մարտկոցի </w:t>
            </w:r>
          </w:p>
          <w:p w:rsidR="009816FB" w:rsidRDefault="009816FB" w:rsidP="000B7ED8">
            <w:pPr>
              <w:spacing w:after="0" w:line="240" w:lineRule="auto"/>
              <w:rPr>
                <w:rFonts w:ascii="GHEA Grapalat" w:eastAsia="Times New Roman" w:hAnsi="GHEA Grapalat" w:cs="Arial"/>
                <w:color w:val="000000"/>
                <w:lang w:val="en-GB" w:eastAsia="ru-RU"/>
              </w:rPr>
            </w:pPr>
            <w:r>
              <w:rPr>
                <w:rFonts w:ascii="GHEA Grapalat" w:eastAsia="Times New Roman" w:hAnsi="GHEA Grapalat" w:cs="Arial"/>
                <w:color w:val="000000"/>
                <w:lang w:val="en-GB" w:eastAsia="ru-RU"/>
              </w:rPr>
              <w:t>միջոցով։</w:t>
            </w:r>
          </w:p>
          <w:p w:rsidR="009816FB" w:rsidRDefault="009816FB" w:rsidP="000B7ED8">
            <w:pPr>
              <w:spacing w:after="0" w:line="240" w:lineRule="auto"/>
              <w:rPr>
                <w:rFonts w:ascii="GHEA Grapalat" w:eastAsia="Times New Roman" w:hAnsi="GHEA Grapalat" w:cs="Arial"/>
                <w:color w:val="000000"/>
                <w:lang w:val="en-GB" w:eastAsia="ru-RU"/>
              </w:rPr>
            </w:pPr>
            <w:r>
              <w:rPr>
                <w:rFonts w:ascii="GHEA Grapalat" w:eastAsia="Times New Roman" w:hAnsi="GHEA Grapalat" w:cs="Arial"/>
                <w:color w:val="000000"/>
                <w:lang w:val="en-GB" w:eastAsia="ru-RU"/>
              </w:rPr>
              <w:t>Հզորությունը  0.02 կՎտ:</w:t>
            </w:r>
          </w:p>
          <w:p w:rsidR="009816FB" w:rsidRDefault="009816FB" w:rsidP="000B7ED8">
            <w:pPr>
              <w:spacing w:after="0" w:line="240" w:lineRule="auto"/>
              <w:rPr>
                <w:rFonts w:ascii="GHEA Grapalat" w:eastAsia="Times New Roman" w:hAnsi="GHEA Grapalat" w:cs="Arial"/>
                <w:color w:val="000000"/>
                <w:lang w:val="en-GB" w:eastAsia="ru-RU"/>
              </w:rPr>
            </w:pPr>
            <w:r>
              <w:rPr>
                <w:rFonts w:ascii="GHEA Grapalat" w:eastAsia="Times New Roman" w:hAnsi="GHEA Grapalat" w:cs="Arial"/>
                <w:color w:val="000000"/>
                <w:lang w:val="en-GB" w:eastAsia="ru-RU"/>
              </w:rPr>
              <w:t>Պաշտպանված է փոշուց և խոնավությունից։</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en-GB" w:eastAsia="ru-RU"/>
              </w:rPr>
              <w:t>Երաշխիքային ժամկետն առնվազն մեկ տարի:</w:t>
            </w:r>
            <w:r>
              <w:rPr>
                <w:rFonts w:ascii="GHEA Grapalat" w:eastAsia="Times New Roman" w:hAnsi="GHEA Grapalat" w:cs="Arial"/>
                <w:color w:val="000000"/>
                <w:lang w:val="en-GB" w:eastAsia="en-GB"/>
              </w:rPr>
              <w:t xml:space="preserve"> </w:t>
            </w:r>
            <w:r>
              <w:rPr>
                <w:rFonts w:ascii="GHEA Grapalat" w:eastAsia="Times New Roman" w:hAnsi="GHEA Grapalat" w:cs="Arial"/>
                <w:color w:val="000000"/>
                <w:lang w:val="hy-AM" w:eastAsia="en-GB"/>
              </w:rPr>
              <w:t xml:space="preserve">             </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                                                                                          </w:t>
            </w:r>
            <w:r>
              <w:rPr>
                <w:rFonts w:ascii="GHEA Grapalat" w:eastAsia="Times New Roman" w:hAnsi="GHEA Grapalat" w:cs="Arial"/>
                <w:noProof/>
                <w:color w:val="000000"/>
                <w:lang w:eastAsia="ru-RU"/>
              </w:rPr>
              <w:drawing>
                <wp:inline distT="0" distB="0" distL="0" distR="0" wp14:anchorId="3E6F8A27" wp14:editId="5813C851">
                  <wp:extent cx="1349375" cy="1472565"/>
                  <wp:effectExtent l="0" t="0" r="3175" b="13335"/>
                  <wp:docPr id="12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Рисунок 11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1349375" cy="1472565"/>
                          </a:xfrm>
                          <a:prstGeom prst="rect">
                            <a:avLst/>
                          </a:prstGeom>
                          <a:noFill/>
                        </pic:spPr>
                      </pic:pic>
                    </a:graphicData>
                  </a:graphic>
                </wp:inline>
              </w:drawing>
            </w:r>
          </w:p>
        </w:tc>
      </w:tr>
      <w:tr w:rsidR="009816FB" w:rsidTr="000B7ED8">
        <w:tc>
          <w:tcPr>
            <w:tcW w:w="830" w:type="dxa"/>
          </w:tcPr>
          <w:p w:rsidR="009816FB" w:rsidRDefault="00A77C4B" w:rsidP="00A77C4B">
            <w:pPr>
              <w:tabs>
                <w:tab w:val="left" w:pos="425"/>
              </w:tabs>
              <w:suppressAutoHyphens w:val="0"/>
              <w:autoSpaceDN/>
              <w:spacing w:after="0" w:line="240" w:lineRule="auto"/>
              <w:rPr>
                <w:rFonts w:ascii="Sylfaen" w:hAnsi="Sylfaen" w:cs="Sylfaen"/>
                <w:lang w:val="hy-AM"/>
              </w:rPr>
            </w:pPr>
            <w:r>
              <w:rPr>
                <w:rFonts w:ascii="Sylfaen" w:hAnsi="Sylfaen" w:cs="Sylfaen"/>
                <w:lang w:val="ru-RU"/>
              </w:rPr>
              <w:t>60</w:t>
            </w:r>
          </w:p>
        </w:tc>
        <w:tc>
          <w:tcPr>
            <w:tcW w:w="2199" w:type="dxa"/>
          </w:tcPr>
          <w:p w:rsidR="009816FB" w:rsidRPr="00CB3459" w:rsidRDefault="009816FB" w:rsidP="000B7ED8">
            <w:pPr>
              <w:spacing w:after="0" w:line="240" w:lineRule="auto"/>
              <w:contextualSpacing/>
              <w:jc w:val="center"/>
              <w:rPr>
                <w:rFonts w:ascii="GHEA Grapalat" w:eastAsia="Times New Roman" w:hAnsi="GHEA Grapalat" w:cs="Arial"/>
                <w:b/>
                <w:sz w:val="24"/>
                <w:szCs w:val="24"/>
                <w:highlight w:val="yellow"/>
                <w:lang w:eastAsia="ru-RU"/>
              </w:rPr>
            </w:pPr>
            <w:r w:rsidRPr="00CB3459">
              <w:rPr>
                <w:rFonts w:ascii="GHEA Grapalat" w:eastAsia="Times New Roman" w:hAnsi="GHEA Grapalat" w:cs="Arial"/>
                <w:b/>
                <w:sz w:val="24"/>
                <w:szCs w:val="24"/>
                <w:highlight w:val="yellow"/>
                <w:lang w:eastAsia="ru-RU"/>
              </w:rPr>
              <w:t>Էլեկտրական</w:t>
            </w:r>
            <w:r w:rsidRPr="00CB3459">
              <w:rPr>
                <w:rFonts w:ascii="GHEA Grapalat" w:eastAsia="Times New Roman" w:hAnsi="GHEA Grapalat" w:cs="Calibri"/>
                <w:b/>
                <w:sz w:val="24"/>
                <w:szCs w:val="24"/>
                <w:highlight w:val="yellow"/>
                <w:lang w:eastAsia="ru-RU"/>
              </w:rPr>
              <w:t xml:space="preserve"> </w:t>
            </w:r>
            <w:r w:rsidRPr="00CB3459">
              <w:rPr>
                <w:rFonts w:ascii="GHEA Grapalat" w:eastAsia="Times New Roman" w:hAnsi="GHEA Grapalat" w:cs="Arial"/>
                <w:b/>
                <w:sz w:val="24"/>
                <w:szCs w:val="24"/>
                <w:highlight w:val="yellow"/>
                <w:lang w:eastAsia="ru-RU"/>
              </w:rPr>
              <w:t>կշեռք</w:t>
            </w:r>
          </w:p>
          <w:p w:rsidR="009816FB" w:rsidRPr="00CB3459" w:rsidRDefault="009816FB" w:rsidP="000B7ED8">
            <w:pPr>
              <w:spacing w:line="400" w:lineRule="atLeast"/>
              <w:contextualSpacing/>
              <w:rPr>
                <w:rFonts w:ascii="GHEA Grapalat" w:eastAsia="Times New Roman" w:hAnsi="GHEA Grapalat" w:cs="Calibri"/>
                <w:b/>
                <w:sz w:val="24"/>
                <w:szCs w:val="24"/>
                <w:highlight w:val="yellow"/>
                <w:lang w:eastAsia="ru-RU"/>
              </w:rPr>
            </w:pPr>
          </w:p>
          <w:p w:rsidR="009816FB" w:rsidRPr="00CB3459" w:rsidRDefault="009816FB" w:rsidP="000B7ED8">
            <w:pPr>
              <w:spacing w:line="400" w:lineRule="atLeast"/>
              <w:contextualSpacing/>
              <w:rPr>
                <w:rFonts w:ascii="GHEA Grapalat" w:eastAsia="Times New Roman" w:hAnsi="GHEA Grapalat" w:cs="Calibri"/>
                <w:b/>
                <w:sz w:val="24"/>
                <w:szCs w:val="24"/>
                <w:highlight w:val="yellow"/>
                <w:lang w:eastAsia="ru-RU"/>
              </w:rPr>
            </w:pPr>
          </w:p>
          <w:p w:rsidR="009816FB" w:rsidRPr="00CB3459" w:rsidRDefault="009816FB" w:rsidP="000B7ED8">
            <w:pPr>
              <w:spacing w:line="400" w:lineRule="atLeast"/>
              <w:contextualSpacing/>
              <w:rPr>
                <w:rFonts w:ascii="GHEA Grapalat" w:eastAsia="Times New Roman" w:hAnsi="GHEA Grapalat" w:cs="Calibri"/>
                <w:b/>
                <w:sz w:val="24"/>
                <w:szCs w:val="24"/>
                <w:highlight w:val="yellow"/>
                <w:lang w:eastAsia="ru-RU"/>
              </w:rPr>
            </w:pPr>
          </w:p>
          <w:p w:rsidR="009816FB" w:rsidRPr="00CB3459" w:rsidRDefault="009816FB" w:rsidP="000B7ED8">
            <w:pPr>
              <w:spacing w:line="400" w:lineRule="atLeast"/>
              <w:contextualSpacing/>
              <w:rPr>
                <w:rFonts w:ascii="GHEA Grapalat" w:eastAsia="Times New Roman" w:hAnsi="GHEA Grapalat" w:cs="Calibri"/>
                <w:b/>
                <w:sz w:val="24"/>
                <w:szCs w:val="24"/>
                <w:highlight w:val="yellow"/>
                <w:lang w:eastAsia="ru-RU"/>
              </w:rPr>
            </w:pPr>
          </w:p>
          <w:p w:rsidR="009816FB" w:rsidRPr="00CB3459" w:rsidRDefault="009816FB" w:rsidP="000B7ED8">
            <w:pPr>
              <w:spacing w:line="400" w:lineRule="atLeast"/>
              <w:contextualSpacing/>
              <w:rPr>
                <w:rFonts w:ascii="GHEA Grapalat" w:eastAsia="Times New Roman" w:hAnsi="GHEA Grapalat" w:cs="Calibri"/>
                <w:b/>
                <w:sz w:val="24"/>
                <w:szCs w:val="24"/>
                <w:highlight w:val="yellow"/>
                <w:lang w:eastAsia="ru-RU"/>
              </w:rPr>
            </w:pPr>
          </w:p>
          <w:p w:rsidR="009816FB" w:rsidRPr="00CB3459" w:rsidRDefault="009816FB" w:rsidP="000B7ED8">
            <w:pPr>
              <w:spacing w:line="400" w:lineRule="atLeast"/>
              <w:contextualSpacing/>
              <w:rPr>
                <w:rFonts w:ascii="GHEA Grapalat" w:eastAsia="Times New Roman" w:hAnsi="GHEA Grapalat" w:cs="Calibri"/>
                <w:b/>
                <w:sz w:val="24"/>
                <w:szCs w:val="24"/>
                <w:highlight w:val="yellow"/>
                <w:lang w:eastAsia="ru-RU"/>
              </w:rPr>
            </w:pPr>
          </w:p>
          <w:p w:rsidR="009816FB" w:rsidRPr="00CB3459" w:rsidRDefault="009816FB" w:rsidP="000B7ED8">
            <w:pPr>
              <w:spacing w:line="400" w:lineRule="atLeast"/>
              <w:contextualSpacing/>
              <w:rPr>
                <w:rFonts w:ascii="GHEA Grapalat" w:eastAsia="Times New Roman" w:hAnsi="GHEA Grapalat" w:cs="Calibri"/>
                <w:b/>
                <w:sz w:val="24"/>
                <w:szCs w:val="24"/>
                <w:highlight w:val="yellow"/>
                <w:lang w:eastAsia="ru-RU"/>
              </w:rPr>
            </w:pPr>
          </w:p>
          <w:p w:rsidR="009816FB" w:rsidRPr="00CB3459" w:rsidRDefault="009816FB" w:rsidP="000B7ED8">
            <w:pPr>
              <w:spacing w:line="400" w:lineRule="atLeast"/>
              <w:contextualSpacing/>
              <w:rPr>
                <w:rFonts w:ascii="GHEA Grapalat" w:eastAsia="Times New Roman" w:hAnsi="GHEA Grapalat" w:cs="Calibri"/>
                <w:b/>
                <w:sz w:val="24"/>
                <w:szCs w:val="24"/>
                <w:highlight w:val="yellow"/>
                <w:lang w:eastAsia="ru-RU"/>
              </w:rPr>
            </w:pPr>
          </w:p>
          <w:p w:rsidR="009816FB" w:rsidRPr="00CB3459" w:rsidRDefault="009816FB" w:rsidP="000B7ED8">
            <w:pPr>
              <w:spacing w:line="400" w:lineRule="atLeast"/>
              <w:contextualSpacing/>
              <w:rPr>
                <w:rFonts w:ascii="GHEA Grapalat" w:eastAsia="Times New Roman" w:hAnsi="GHEA Grapalat" w:cs="Calibri"/>
                <w:b/>
                <w:sz w:val="24"/>
                <w:szCs w:val="24"/>
                <w:highlight w:val="yellow"/>
                <w:lang w:val="en-GB" w:eastAsia="en-GB"/>
              </w:rPr>
            </w:pPr>
          </w:p>
        </w:tc>
        <w:tc>
          <w:tcPr>
            <w:tcW w:w="11757" w:type="dxa"/>
          </w:tcPr>
          <w:p w:rsidR="009816FB" w:rsidRDefault="009816FB" w:rsidP="000B7ED8">
            <w:pPr>
              <w:spacing w:after="0" w:line="240" w:lineRule="auto"/>
              <w:rPr>
                <w:rFonts w:ascii="GHEA Grapalat" w:eastAsia="Times New Roman" w:hAnsi="GHEA Grapalat" w:cs="Arial"/>
                <w:color w:val="000000"/>
                <w:lang w:val="en-GB" w:eastAsia="ru-RU"/>
              </w:rPr>
            </w:pPr>
            <w:r>
              <w:rPr>
                <w:rFonts w:ascii="GHEA Grapalat" w:eastAsia="Times New Roman" w:hAnsi="GHEA Grapalat" w:cs="Arial"/>
                <w:color w:val="000000"/>
                <w:lang w:val="en-GB" w:eastAsia="ru-RU"/>
              </w:rPr>
              <w:lastRenderedPageBreak/>
              <w:t>Էլեկտրոնային կշեռքի չափսերը՝ 330 х 310 х 135 մմ  (Ե x Լ x Բ):</w:t>
            </w:r>
          </w:p>
          <w:p w:rsidR="009816FB" w:rsidRDefault="009816FB" w:rsidP="000B7ED8">
            <w:pPr>
              <w:spacing w:after="0" w:line="240" w:lineRule="auto"/>
              <w:rPr>
                <w:rFonts w:ascii="GHEA Grapalat" w:eastAsia="Times New Roman" w:hAnsi="GHEA Grapalat" w:cs="Arial"/>
                <w:color w:val="000000"/>
                <w:lang w:val="en-GB" w:eastAsia="ru-RU"/>
              </w:rPr>
            </w:pPr>
            <w:r>
              <w:rPr>
                <w:rFonts w:ascii="GHEA Grapalat" w:eastAsia="Times New Roman" w:hAnsi="GHEA Grapalat" w:cs="Arial"/>
                <w:color w:val="000000"/>
                <w:lang w:val="en-GB" w:eastAsia="ru-RU"/>
              </w:rPr>
              <w:t>Կշռելու համար թույլատրելի առավելագույն քաշը՝ 20 կգ,  ստուգման աստիճանը 20 գ, կշռեու հարթակի չափսերը՝ 240 х 192մմ (Ե x Լ), մակերեսը չժանգոտվող մետաղից  , ունի LCD էկրան:</w:t>
            </w:r>
          </w:p>
          <w:p w:rsidR="009816FB" w:rsidRDefault="009816FB" w:rsidP="000B7ED8">
            <w:pPr>
              <w:spacing w:after="0" w:line="240" w:lineRule="auto"/>
              <w:rPr>
                <w:rFonts w:ascii="GHEA Grapalat" w:eastAsia="Times New Roman" w:hAnsi="GHEA Grapalat" w:cs="Arial"/>
                <w:color w:val="000000"/>
                <w:lang w:val="en-GB" w:eastAsia="ru-RU"/>
              </w:rPr>
            </w:pPr>
            <w:r>
              <w:rPr>
                <w:rFonts w:ascii="GHEA Grapalat" w:eastAsia="Times New Roman" w:hAnsi="GHEA Grapalat" w:cs="Arial"/>
                <w:color w:val="000000"/>
                <w:lang w:val="en-GB" w:eastAsia="ru-RU"/>
              </w:rPr>
              <w:t>Էլեկտրամատակարարումը ցանցից 110 ÷240 V/1 ֆազ ՝ ադապտերի կամ մարտկոցի միջոցով։</w:t>
            </w:r>
          </w:p>
          <w:p w:rsidR="009816FB" w:rsidRDefault="009816FB" w:rsidP="000B7ED8">
            <w:pPr>
              <w:spacing w:after="0" w:line="240" w:lineRule="auto"/>
              <w:rPr>
                <w:rFonts w:ascii="GHEA Grapalat" w:eastAsia="Times New Roman" w:hAnsi="GHEA Grapalat" w:cs="Arial"/>
                <w:color w:val="000000"/>
                <w:lang w:val="en-GB" w:eastAsia="ru-RU"/>
              </w:rPr>
            </w:pPr>
            <w:r>
              <w:rPr>
                <w:rFonts w:ascii="GHEA Grapalat" w:eastAsia="Times New Roman" w:hAnsi="GHEA Grapalat" w:cs="Arial"/>
                <w:color w:val="000000"/>
                <w:lang w:val="en-GB" w:eastAsia="ru-RU"/>
              </w:rPr>
              <w:t>Հզորությունը  0.01 կՎտ;</w:t>
            </w:r>
          </w:p>
          <w:p w:rsidR="009816FB" w:rsidRDefault="009816FB" w:rsidP="000B7ED8">
            <w:pPr>
              <w:spacing w:after="0" w:line="240" w:lineRule="auto"/>
              <w:rPr>
                <w:rFonts w:ascii="GHEA Grapalat" w:eastAsia="Times New Roman" w:hAnsi="GHEA Grapalat" w:cs="Arial"/>
                <w:color w:val="000000"/>
                <w:lang w:val="en-GB" w:eastAsia="ru-RU"/>
              </w:rPr>
            </w:pPr>
            <w:r>
              <w:rPr>
                <w:rFonts w:ascii="GHEA Grapalat" w:eastAsia="Times New Roman" w:hAnsi="GHEA Grapalat" w:cs="Arial"/>
                <w:color w:val="000000"/>
                <w:lang w:val="en-GB" w:eastAsia="ru-RU"/>
              </w:rPr>
              <w:t>Պաշտպանված է փոշուց և խոնավությունից։</w:t>
            </w:r>
          </w:p>
          <w:p w:rsidR="009816FB" w:rsidRDefault="009816FB" w:rsidP="000B7ED8">
            <w:pPr>
              <w:spacing w:after="0" w:line="240" w:lineRule="auto"/>
              <w:rPr>
                <w:rFonts w:ascii="GHEA Grapalat" w:eastAsia="Times New Roman" w:hAnsi="GHEA Grapalat" w:cs="Arial"/>
                <w:color w:val="000000"/>
                <w:lang w:val="en-GB" w:eastAsia="ru-RU"/>
              </w:rPr>
            </w:pPr>
            <w:r>
              <w:rPr>
                <w:rFonts w:ascii="GHEA Grapalat" w:eastAsia="Times New Roman" w:hAnsi="GHEA Grapalat" w:cs="Arial"/>
                <w:color w:val="000000"/>
                <w:lang w:val="en-GB" w:eastAsia="ru-RU"/>
              </w:rPr>
              <w:t xml:space="preserve">  Երաշխիքային ժամկետն առնվազն մեկ տարի:</w:t>
            </w:r>
          </w:p>
          <w:p w:rsidR="009816FB" w:rsidRDefault="009816FB" w:rsidP="000B7ED8">
            <w:pPr>
              <w:spacing w:after="0" w:line="240" w:lineRule="auto"/>
              <w:rPr>
                <w:rFonts w:ascii="GHEA Grapalat" w:eastAsia="Times New Roman" w:hAnsi="GHEA Grapalat" w:cs="Arial"/>
                <w:color w:val="000000"/>
                <w:lang w:val="en-GB" w:eastAsia="ru-RU"/>
              </w:rPr>
            </w:pPr>
          </w:p>
          <w:p w:rsidR="009816FB" w:rsidRDefault="009816FB" w:rsidP="000B7ED8">
            <w:pPr>
              <w:spacing w:after="0" w:line="240" w:lineRule="auto"/>
              <w:rPr>
                <w:rFonts w:ascii="GHEA Grapalat" w:eastAsia="Times New Roman" w:hAnsi="GHEA Grapalat" w:cs="Arial"/>
                <w:color w:val="000000"/>
                <w:lang w:val="en-GB" w:eastAsia="en-GB"/>
              </w:rPr>
            </w:pPr>
            <w:r>
              <w:rPr>
                <w:rFonts w:ascii="GHEA Grapalat" w:eastAsia="Times New Roman" w:hAnsi="GHEA Grapalat" w:cs="Arial"/>
                <w:color w:val="000000"/>
                <w:lang w:val="en-GB" w:eastAsia="ru-RU"/>
              </w:rPr>
              <w:lastRenderedPageBreak/>
              <w:t xml:space="preserve">                                 </w:t>
            </w:r>
            <w:r>
              <w:rPr>
                <w:rFonts w:ascii="GHEA Grapalat" w:eastAsia="Times New Roman" w:hAnsi="GHEA Grapalat" w:cs="Arial"/>
                <w:noProof/>
                <w:color w:val="000000"/>
                <w:lang w:eastAsia="ru-RU"/>
              </w:rPr>
              <w:drawing>
                <wp:inline distT="0" distB="0" distL="0" distR="0" wp14:anchorId="09F8C20A" wp14:editId="2738C1B7">
                  <wp:extent cx="2058035" cy="1513840"/>
                  <wp:effectExtent l="0" t="0" r="18415" b="10160"/>
                  <wp:docPr id="128"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Рисунок 11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2115897" cy="1556825"/>
                          </a:xfrm>
                          <a:prstGeom prst="rect">
                            <a:avLst/>
                          </a:prstGeom>
                          <a:noFill/>
                        </pic:spPr>
                      </pic:pic>
                    </a:graphicData>
                  </a:graphic>
                </wp:inline>
              </w:drawing>
            </w:r>
          </w:p>
        </w:tc>
      </w:tr>
      <w:tr w:rsidR="009816FB" w:rsidRPr="002A5B78" w:rsidTr="000B7ED8">
        <w:tc>
          <w:tcPr>
            <w:tcW w:w="830" w:type="dxa"/>
          </w:tcPr>
          <w:p w:rsidR="009816FB" w:rsidRPr="00A77C4B" w:rsidRDefault="00A77C4B" w:rsidP="00A77C4B">
            <w:pPr>
              <w:tabs>
                <w:tab w:val="left" w:pos="425"/>
              </w:tabs>
              <w:suppressAutoHyphens w:val="0"/>
              <w:autoSpaceDN/>
              <w:spacing w:after="0" w:line="240" w:lineRule="auto"/>
              <w:rPr>
                <w:rFonts w:ascii="Sylfaen" w:hAnsi="Sylfaen" w:cs="Sylfaen"/>
                <w:lang w:val="ru-RU"/>
              </w:rPr>
            </w:pPr>
            <w:r>
              <w:rPr>
                <w:rFonts w:ascii="Sylfaen" w:hAnsi="Sylfaen" w:cs="Sylfaen"/>
                <w:lang w:val="ru-RU"/>
              </w:rPr>
              <w:t>61</w:t>
            </w:r>
          </w:p>
        </w:tc>
        <w:tc>
          <w:tcPr>
            <w:tcW w:w="2199" w:type="dxa"/>
            <w:vAlign w:val="center"/>
          </w:tcPr>
          <w:p w:rsidR="009816FB" w:rsidRPr="000B73C5" w:rsidRDefault="009816FB" w:rsidP="000B7ED8">
            <w:pPr>
              <w:spacing w:after="0" w:line="240" w:lineRule="auto"/>
              <w:contextualSpacing/>
              <w:jc w:val="center"/>
              <w:rPr>
                <w:rFonts w:ascii="GHEA Grapalat" w:eastAsia="Times New Roman" w:hAnsi="GHEA Grapalat" w:cs="Arial"/>
                <w:b/>
                <w:sz w:val="24"/>
                <w:szCs w:val="24"/>
                <w:highlight w:val="yellow"/>
                <w:lang w:val="en-GB" w:eastAsia="en-GB"/>
              </w:rPr>
            </w:pPr>
            <w:r w:rsidRPr="000B73C5">
              <w:rPr>
                <w:rFonts w:ascii="GHEA Grapalat" w:eastAsia="Times New Roman" w:hAnsi="GHEA Grapalat" w:cs="Arial"/>
                <w:b/>
                <w:sz w:val="24"/>
                <w:szCs w:val="24"/>
                <w:highlight w:val="yellow"/>
                <w:lang w:eastAsia="ru-RU"/>
              </w:rPr>
              <w:t>Մատուցման և բաշխման սեղան</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Տես «Մեծ խոհանոց» բաժնի թիվ 4 կետը:</w:t>
            </w:r>
          </w:p>
        </w:tc>
      </w:tr>
      <w:tr w:rsidR="009816FB" w:rsidTr="000B7ED8">
        <w:trPr>
          <w:trHeight w:val="90"/>
        </w:trPr>
        <w:tc>
          <w:tcPr>
            <w:tcW w:w="830" w:type="dxa"/>
          </w:tcPr>
          <w:p w:rsidR="009816FB" w:rsidRPr="00A77C4B" w:rsidRDefault="00A77C4B" w:rsidP="00A77C4B">
            <w:pPr>
              <w:tabs>
                <w:tab w:val="left" w:pos="425"/>
              </w:tabs>
              <w:suppressAutoHyphens w:val="0"/>
              <w:autoSpaceDN/>
              <w:spacing w:after="0" w:line="240" w:lineRule="auto"/>
              <w:rPr>
                <w:rFonts w:ascii="Sylfaen" w:hAnsi="Sylfaen" w:cs="Sylfaen"/>
                <w:lang w:val="ru-RU"/>
              </w:rPr>
            </w:pPr>
            <w:r>
              <w:rPr>
                <w:rFonts w:ascii="Sylfaen" w:hAnsi="Sylfaen" w:cs="Sylfaen"/>
                <w:lang w:val="ru-RU"/>
              </w:rPr>
              <w:t>62</w:t>
            </w:r>
          </w:p>
        </w:tc>
        <w:tc>
          <w:tcPr>
            <w:tcW w:w="2199" w:type="dxa"/>
            <w:vAlign w:val="center"/>
          </w:tcPr>
          <w:p w:rsidR="009816FB" w:rsidRPr="000B73C5" w:rsidRDefault="009816FB" w:rsidP="000B7ED8">
            <w:pPr>
              <w:jc w:val="center"/>
              <w:rPr>
                <w:rFonts w:ascii="GHEA Grapalat" w:eastAsia="Times New Roman" w:hAnsi="GHEA Grapalat" w:cs="Arial"/>
                <w:b/>
                <w:sz w:val="24"/>
                <w:szCs w:val="24"/>
                <w:highlight w:val="yellow"/>
                <w:lang w:val="en-GB" w:eastAsia="en-GB"/>
              </w:rPr>
            </w:pPr>
            <w:r w:rsidRPr="000B73C5">
              <w:rPr>
                <w:rFonts w:ascii="GHEA Grapalat" w:eastAsia="Times New Roman" w:hAnsi="GHEA Grapalat" w:cs="Arial"/>
                <w:b/>
                <w:sz w:val="24"/>
                <w:szCs w:val="24"/>
                <w:highlight w:val="yellow"/>
                <w:lang w:eastAsia="ru-RU"/>
              </w:rPr>
              <w:t>Կենցաղային օգտագործման սառնարան 300-320լ</w:t>
            </w:r>
          </w:p>
        </w:tc>
        <w:tc>
          <w:tcPr>
            <w:tcW w:w="11757" w:type="dxa"/>
            <w:vAlign w:val="center"/>
          </w:tcPr>
          <w:p w:rsidR="009816FB" w:rsidRDefault="009816FB" w:rsidP="000B7ED8">
            <w:pPr>
              <w:jc w:val="both"/>
              <w:rPr>
                <w:rFonts w:ascii="GHEA Grapalat" w:eastAsia="Times New Roman" w:hAnsi="GHEA Grapalat" w:cs="Arial"/>
                <w:color w:val="000000"/>
                <w:lang w:val="en-GB" w:eastAsia="en-GB"/>
              </w:rPr>
            </w:pPr>
            <w:r>
              <w:rPr>
                <w:rFonts w:ascii="GHEA Grapalat" w:hAnsi="GHEA Grapalat"/>
                <w:color w:val="000000"/>
              </w:rPr>
              <w:t>Ընդհանուր</w:t>
            </w:r>
            <w:r w:rsidRPr="00F96A1C">
              <w:rPr>
                <w:rFonts w:ascii="GHEA Grapalat" w:hAnsi="GHEA Grapalat"/>
                <w:color w:val="000000"/>
                <w:lang w:val="en-GB"/>
              </w:rPr>
              <w:t xml:space="preserve"> </w:t>
            </w:r>
            <w:r>
              <w:rPr>
                <w:rFonts w:ascii="GHEA Grapalat" w:hAnsi="GHEA Grapalat"/>
                <w:color w:val="000000"/>
              </w:rPr>
              <w:t>տարողությունը</w:t>
            </w:r>
            <w:r w:rsidRPr="00F96A1C">
              <w:rPr>
                <w:rFonts w:ascii="GHEA Grapalat" w:hAnsi="GHEA Grapalat"/>
                <w:color w:val="000000"/>
                <w:lang w:val="en-GB"/>
              </w:rPr>
              <w:t xml:space="preserve"> 300-320 </w:t>
            </w:r>
            <w:r>
              <w:rPr>
                <w:rFonts w:ascii="GHEA Grapalat" w:hAnsi="GHEA Grapalat"/>
                <w:color w:val="000000"/>
              </w:rPr>
              <w:t>լիտր։</w:t>
            </w:r>
            <w:r w:rsidRPr="00F96A1C">
              <w:rPr>
                <w:rFonts w:ascii="GHEA Grapalat" w:hAnsi="GHEA Grapalat"/>
                <w:color w:val="000000"/>
                <w:lang w:val="en-GB"/>
              </w:rPr>
              <w:t xml:space="preserve"> </w:t>
            </w:r>
            <w:r>
              <w:rPr>
                <w:rFonts w:ascii="GHEA Grapalat" w:hAnsi="GHEA Grapalat"/>
                <w:color w:val="000000"/>
              </w:rPr>
              <w:t>Սառնարանային</w:t>
            </w:r>
            <w:r w:rsidRPr="00F96A1C">
              <w:rPr>
                <w:rFonts w:ascii="GHEA Grapalat" w:hAnsi="GHEA Grapalat"/>
                <w:color w:val="000000"/>
                <w:lang w:val="en-GB"/>
              </w:rPr>
              <w:t xml:space="preserve"> </w:t>
            </w:r>
            <w:r>
              <w:rPr>
                <w:rFonts w:ascii="GHEA Grapalat" w:hAnsi="GHEA Grapalat"/>
                <w:color w:val="000000"/>
              </w:rPr>
              <w:t>խցիկի</w:t>
            </w:r>
            <w:r w:rsidRPr="00F96A1C">
              <w:rPr>
                <w:rFonts w:ascii="GHEA Grapalat" w:hAnsi="GHEA Grapalat"/>
                <w:color w:val="000000"/>
                <w:lang w:val="en-GB"/>
              </w:rPr>
              <w:t xml:space="preserve"> </w:t>
            </w:r>
            <w:r>
              <w:rPr>
                <w:rFonts w:ascii="GHEA Grapalat" w:hAnsi="GHEA Grapalat"/>
                <w:color w:val="000000"/>
              </w:rPr>
              <w:t>ընդհանուր</w:t>
            </w:r>
            <w:r w:rsidRPr="00F96A1C">
              <w:rPr>
                <w:rFonts w:ascii="GHEA Grapalat" w:hAnsi="GHEA Grapalat"/>
                <w:color w:val="000000"/>
                <w:lang w:val="en-GB"/>
              </w:rPr>
              <w:t xml:space="preserve"> </w:t>
            </w:r>
            <w:r>
              <w:rPr>
                <w:rFonts w:ascii="GHEA Grapalat" w:hAnsi="GHEA Grapalat"/>
                <w:color w:val="000000"/>
              </w:rPr>
              <w:t>տարողությունը</w:t>
            </w:r>
            <w:r w:rsidRPr="00F96A1C">
              <w:rPr>
                <w:rFonts w:ascii="GHEA Grapalat" w:hAnsi="GHEA Grapalat"/>
                <w:color w:val="000000"/>
                <w:lang w:val="en-GB"/>
              </w:rPr>
              <w:t xml:space="preserve"> </w:t>
            </w:r>
            <w:r>
              <w:rPr>
                <w:rFonts w:ascii="GHEA Grapalat" w:hAnsi="GHEA Grapalat"/>
                <w:color w:val="000000"/>
              </w:rPr>
              <w:t>նվազագույնը</w:t>
            </w:r>
            <w:r w:rsidRPr="00F96A1C">
              <w:rPr>
                <w:rFonts w:ascii="GHEA Grapalat" w:hAnsi="GHEA Grapalat"/>
                <w:color w:val="000000"/>
                <w:lang w:val="en-GB"/>
              </w:rPr>
              <w:t xml:space="preserve"> 240 </w:t>
            </w:r>
            <w:r>
              <w:rPr>
                <w:rFonts w:ascii="GHEA Grapalat" w:hAnsi="GHEA Grapalat"/>
                <w:color w:val="000000"/>
              </w:rPr>
              <w:t>լ</w:t>
            </w:r>
            <w:r w:rsidRPr="00F96A1C">
              <w:rPr>
                <w:rFonts w:ascii="GHEA Grapalat" w:hAnsi="GHEA Grapalat"/>
                <w:color w:val="000000"/>
                <w:lang w:val="en-GB"/>
              </w:rPr>
              <w:t xml:space="preserve"> </w:t>
            </w:r>
            <w:r>
              <w:rPr>
                <w:rFonts w:ascii="GHEA Grapalat" w:hAnsi="GHEA Grapalat"/>
                <w:color w:val="000000"/>
              </w:rPr>
              <w:t>։</w:t>
            </w:r>
            <w:r w:rsidRPr="00F96A1C">
              <w:rPr>
                <w:rFonts w:ascii="GHEA Grapalat" w:hAnsi="GHEA Grapalat"/>
                <w:color w:val="000000"/>
                <w:lang w:val="en-GB"/>
              </w:rPr>
              <w:t xml:space="preserve"> </w:t>
            </w:r>
            <w:r>
              <w:rPr>
                <w:rFonts w:ascii="GHEA Grapalat" w:hAnsi="GHEA Grapalat"/>
                <w:color w:val="000000"/>
              </w:rPr>
              <w:t>Սառցարանային</w:t>
            </w:r>
            <w:r w:rsidRPr="00F96A1C">
              <w:rPr>
                <w:rFonts w:ascii="GHEA Grapalat" w:hAnsi="GHEA Grapalat"/>
                <w:color w:val="000000"/>
                <w:lang w:val="en-GB"/>
              </w:rPr>
              <w:t xml:space="preserve"> </w:t>
            </w:r>
            <w:r>
              <w:rPr>
                <w:rFonts w:ascii="GHEA Grapalat" w:hAnsi="GHEA Grapalat"/>
                <w:color w:val="000000"/>
              </w:rPr>
              <w:t>խցիկի</w:t>
            </w:r>
            <w:r w:rsidRPr="00F96A1C">
              <w:rPr>
                <w:rFonts w:ascii="GHEA Grapalat" w:hAnsi="GHEA Grapalat"/>
                <w:color w:val="000000"/>
                <w:lang w:val="en-GB"/>
              </w:rPr>
              <w:t xml:space="preserve"> </w:t>
            </w:r>
            <w:r>
              <w:rPr>
                <w:rFonts w:ascii="GHEA Grapalat" w:hAnsi="GHEA Grapalat"/>
                <w:color w:val="000000"/>
              </w:rPr>
              <w:t>տարողությունը</w:t>
            </w:r>
            <w:r w:rsidRPr="00F96A1C">
              <w:rPr>
                <w:rFonts w:ascii="GHEA Grapalat" w:hAnsi="GHEA Grapalat"/>
                <w:color w:val="000000"/>
                <w:lang w:val="en-GB"/>
              </w:rPr>
              <w:t xml:space="preserve"> </w:t>
            </w:r>
            <w:r>
              <w:rPr>
                <w:rFonts w:ascii="GHEA Grapalat" w:hAnsi="GHEA Grapalat"/>
                <w:color w:val="000000"/>
              </w:rPr>
              <w:t>նվազագույնը</w:t>
            </w:r>
            <w:r w:rsidRPr="00F96A1C">
              <w:rPr>
                <w:rFonts w:ascii="GHEA Grapalat" w:hAnsi="GHEA Grapalat"/>
                <w:color w:val="000000"/>
                <w:lang w:val="en-GB"/>
              </w:rPr>
              <w:t xml:space="preserve"> 58 </w:t>
            </w:r>
            <w:r>
              <w:rPr>
                <w:rFonts w:ascii="GHEA Grapalat" w:hAnsi="GHEA Grapalat"/>
                <w:color w:val="000000"/>
              </w:rPr>
              <w:t>լիտր։</w:t>
            </w:r>
            <w:r w:rsidRPr="00F96A1C">
              <w:rPr>
                <w:rFonts w:ascii="GHEA Grapalat" w:hAnsi="GHEA Grapalat"/>
                <w:color w:val="000000"/>
                <w:lang w:val="en-GB"/>
              </w:rPr>
              <w:t xml:space="preserve"> </w:t>
            </w:r>
            <w:r>
              <w:rPr>
                <w:rFonts w:ascii="GHEA Grapalat" w:hAnsi="GHEA Grapalat"/>
                <w:color w:val="000000"/>
              </w:rPr>
              <w:t>Սառնարանային</w:t>
            </w:r>
            <w:r w:rsidRPr="00F96A1C">
              <w:rPr>
                <w:rFonts w:ascii="GHEA Grapalat" w:hAnsi="GHEA Grapalat"/>
                <w:color w:val="000000"/>
                <w:lang w:val="en-GB"/>
              </w:rPr>
              <w:t xml:space="preserve"> </w:t>
            </w:r>
            <w:r>
              <w:rPr>
                <w:rFonts w:ascii="GHEA Grapalat" w:hAnsi="GHEA Grapalat"/>
                <w:color w:val="000000"/>
              </w:rPr>
              <w:t>խցիկի</w:t>
            </w:r>
            <w:r w:rsidRPr="00F96A1C">
              <w:rPr>
                <w:rFonts w:ascii="GHEA Grapalat" w:hAnsi="GHEA Grapalat"/>
                <w:color w:val="000000"/>
                <w:lang w:val="en-GB"/>
              </w:rPr>
              <w:t xml:space="preserve"> </w:t>
            </w:r>
            <w:r>
              <w:rPr>
                <w:rFonts w:ascii="GHEA Grapalat" w:hAnsi="GHEA Grapalat"/>
                <w:color w:val="000000"/>
              </w:rPr>
              <w:t>ջերմաստիճանը՝</w:t>
            </w:r>
            <w:r w:rsidRPr="00F96A1C">
              <w:rPr>
                <w:rFonts w:ascii="GHEA Grapalat" w:hAnsi="GHEA Grapalat"/>
                <w:color w:val="000000"/>
                <w:lang w:val="en-GB"/>
              </w:rPr>
              <w:t xml:space="preserve"> 0°C - +6°C, </w:t>
            </w:r>
            <w:r>
              <w:rPr>
                <w:rFonts w:ascii="GHEA Grapalat" w:hAnsi="GHEA Grapalat"/>
                <w:color w:val="000000"/>
              </w:rPr>
              <w:t>սառցարանային</w:t>
            </w:r>
            <w:r w:rsidRPr="00F96A1C">
              <w:rPr>
                <w:rFonts w:ascii="GHEA Grapalat" w:hAnsi="GHEA Grapalat"/>
                <w:color w:val="000000"/>
                <w:lang w:val="en-GB"/>
              </w:rPr>
              <w:t xml:space="preserve"> </w:t>
            </w:r>
            <w:r>
              <w:rPr>
                <w:rFonts w:ascii="GHEA Grapalat" w:hAnsi="GHEA Grapalat"/>
                <w:color w:val="000000"/>
              </w:rPr>
              <w:t>խցիկի</w:t>
            </w:r>
            <w:r w:rsidRPr="00F96A1C">
              <w:rPr>
                <w:rFonts w:ascii="GHEA Grapalat" w:hAnsi="GHEA Grapalat"/>
                <w:color w:val="000000"/>
                <w:lang w:val="en-GB"/>
              </w:rPr>
              <w:t xml:space="preserve"> </w:t>
            </w:r>
            <w:r>
              <w:rPr>
                <w:rFonts w:ascii="GHEA Grapalat" w:hAnsi="GHEA Grapalat"/>
                <w:color w:val="000000"/>
              </w:rPr>
              <w:t>ջերմաստիճանը</w:t>
            </w:r>
            <w:r w:rsidRPr="00F96A1C">
              <w:rPr>
                <w:rFonts w:ascii="GHEA Grapalat" w:hAnsi="GHEA Grapalat"/>
                <w:color w:val="000000"/>
                <w:lang w:val="en-GB"/>
              </w:rPr>
              <w:t xml:space="preserve"> </w:t>
            </w:r>
            <w:r>
              <w:rPr>
                <w:rFonts w:ascii="GHEA Grapalat" w:hAnsi="GHEA Grapalat"/>
                <w:color w:val="000000"/>
              </w:rPr>
              <w:t>՝</w:t>
            </w:r>
            <w:r w:rsidRPr="00F96A1C">
              <w:rPr>
                <w:rFonts w:ascii="GHEA Grapalat" w:hAnsi="GHEA Grapalat"/>
                <w:color w:val="000000"/>
                <w:lang w:val="en-GB"/>
              </w:rPr>
              <w:t xml:space="preserve"> - 18°C</w:t>
            </w:r>
            <w:r>
              <w:rPr>
                <w:rFonts w:ascii="GHEA Grapalat" w:hAnsi="GHEA Grapalat"/>
                <w:color w:val="000000"/>
              </w:rPr>
              <w:t>։</w:t>
            </w:r>
            <w:r w:rsidRPr="00F96A1C">
              <w:rPr>
                <w:rFonts w:ascii="GHEA Grapalat" w:hAnsi="GHEA Grapalat"/>
                <w:color w:val="000000"/>
                <w:lang w:val="en-GB"/>
              </w:rPr>
              <w:t xml:space="preserve"> </w:t>
            </w:r>
            <w:r>
              <w:rPr>
                <w:rFonts w:ascii="GHEA Grapalat" w:hAnsi="GHEA Grapalat"/>
                <w:color w:val="000000"/>
              </w:rPr>
              <w:t>Էներգիայի ծախսը 0.1-0.15 ԿՎ, Լարումը՝220վ:</w:t>
            </w:r>
          </w:p>
        </w:tc>
      </w:tr>
      <w:tr w:rsidR="009816FB" w:rsidRPr="002A5B78" w:rsidTr="000B7ED8">
        <w:tc>
          <w:tcPr>
            <w:tcW w:w="830" w:type="dxa"/>
          </w:tcPr>
          <w:p w:rsidR="009816FB" w:rsidRPr="00A77C4B" w:rsidRDefault="00A77C4B" w:rsidP="00A77C4B">
            <w:pPr>
              <w:tabs>
                <w:tab w:val="left" w:pos="425"/>
              </w:tabs>
              <w:suppressAutoHyphens w:val="0"/>
              <w:autoSpaceDN/>
              <w:spacing w:after="0" w:line="240" w:lineRule="auto"/>
              <w:rPr>
                <w:rFonts w:ascii="Sylfaen" w:hAnsi="Sylfaen" w:cs="Sylfaen"/>
                <w:lang w:val="ru-RU"/>
              </w:rPr>
            </w:pPr>
            <w:r>
              <w:rPr>
                <w:rFonts w:ascii="Sylfaen" w:hAnsi="Sylfaen" w:cs="Sylfaen"/>
                <w:lang w:val="ru-RU"/>
              </w:rPr>
              <w:t>63</w:t>
            </w:r>
          </w:p>
        </w:tc>
        <w:tc>
          <w:tcPr>
            <w:tcW w:w="2199" w:type="dxa"/>
          </w:tcPr>
          <w:p w:rsidR="009816FB" w:rsidRPr="00336010" w:rsidRDefault="009816FB" w:rsidP="000B7ED8">
            <w:pPr>
              <w:spacing w:after="0" w:line="240" w:lineRule="auto"/>
              <w:contextualSpacing/>
              <w:jc w:val="center"/>
              <w:rPr>
                <w:rFonts w:ascii="GHEA Grapalat" w:eastAsia="Times New Roman" w:hAnsi="GHEA Grapalat" w:cs="Arial"/>
                <w:b/>
                <w:sz w:val="24"/>
                <w:szCs w:val="24"/>
                <w:highlight w:val="yellow"/>
                <w:lang w:eastAsia="ru-RU"/>
              </w:rPr>
            </w:pPr>
          </w:p>
          <w:p w:rsidR="009816FB" w:rsidRPr="00336010" w:rsidRDefault="009816FB" w:rsidP="000B7ED8">
            <w:pPr>
              <w:spacing w:after="0" w:line="240" w:lineRule="auto"/>
              <w:contextualSpacing/>
              <w:jc w:val="center"/>
              <w:rPr>
                <w:rFonts w:ascii="GHEA Grapalat" w:eastAsia="Times New Roman" w:hAnsi="GHEA Grapalat" w:cs="Arial"/>
                <w:b/>
                <w:sz w:val="24"/>
                <w:szCs w:val="24"/>
                <w:highlight w:val="yellow"/>
                <w:lang w:eastAsia="ru-RU"/>
              </w:rPr>
            </w:pPr>
          </w:p>
          <w:p w:rsidR="009816FB" w:rsidRPr="00336010" w:rsidRDefault="009816FB" w:rsidP="000B7ED8">
            <w:pPr>
              <w:spacing w:after="0" w:line="240" w:lineRule="auto"/>
              <w:contextualSpacing/>
              <w:jc w:val="center"/>
              <w:rPr>
                <w:rFonts w:ascii="GHEA Grapalat" w:eastAsia="Times New Roman" w:hAnsi="GHEA Grapalat" w:cs="Arial"/>
                <w:b/>
                <w:sz w:val="24"/>
                <w:szCs w:val="24"/>
                <w:highlight w:val="yellow"/>
                <w:lang w:eastAsia="ru-RU"/>
              </w:rPr>
            </w:pPr>
          </w:p>
          <w:p w:rsidR="009816FB" w:rsidRPr="00336010" w:rsidRDefault="009816FB" w:rsidP="000B7ED8">
            <w:pPr>
              <w:spacing w:after="0" w:line="240" w:lineRule="auto"/>
              <w:contextualSpacing/>
              <w:jc w:val="center"/>
              <w:rPr>
                <w:rFonts w:ascii="GHEA Grapalat" w:eastAsia="Times New Roman" w:hAnsi="GHEA Grapalat" w:cs="Arial"/>
                <w:b/>
                <w:sz w:val="24"/>
                <w:szCs w:val="24"/>
                <w:highlight w:val="yellow"/>
                <w:lang w:eastAsia="ru-RU"/>
              </w:rPr>
            </w:pPr>
          </w:p>
          <w:p w:rsidR="009816FB" w:rsidRPr="00336010" w:rsidRDefault="009816FB" w:rsidP="000B7ED8">
            <w:pPr>
              <w:spacing w:after="0" w:line="240" w:lineRule="auto"/>
              <w:contextualSpacing/>
              <w:jc w:val="center"/>
              <w:rPr>
                <w:rFonts w:ascii="GHEA Grapalat" w:eastAsia="Times New Roman" w:hAnsi="GHEA Grapalat" w:cs="Arial"/>
                <w:b/>
                <w:sz w:val="24"/>
                <w:szCs w:val="24"/>
                <w:highlight w:val="yellow"/>
                <w:lang w:eastAsia="ru-RU"/>
              </w:rPr>
            </w:pPr>
          </w:p>
          <w:p w:rsidR="009816FB" w:rsidRPr="00336010" w:rsidRDefault="009816FB" w:rsidP="000B7ED8">
            <w:pPr>
              <w:spacing w:after="0" w:line="240" w:lineRule="auto"/>
              <w:contextualSpacing/>
              <w:jc w:val="center"/>
              <w:rPr>
                <w:rFonts w:ascii="GHEA Grapalat" w:eastAsia="Times New Roman" w:hAnsi="GHEA Grapalat" w:cs="Arial"/>
                <w:b/>
                <w:sz w:val="24"/>
                <w:szCs w:val="24"/>
                <w:highlight w:val="yellow"/>
                <w:lang w:eastAsia="ru-RU"/>
              </w:rPr>
            </w:pPr>
            <w:r w:rsidRPr="00336010">
              <w:rPr>
                <w:rFonts w:ascii="GHEA Grapalat" w:eastAsia="Times New Roman" w:hAnsi="GHEA Grapalat" w:cs="Arial"/>
                <w:b/>
                <w:sz w:val="24"/>
                <w:szCs w:val="24"/>
                <w:highlight w:val="yellow"/>
                <w:lang w:eastAsia="ru-RU"/>
              </w:rPr>
              <w:t>Սառցարան 200լ</w:t>
            </w:r>
          </w:p>
          <w:p w:rsidR="009816FB" w:rsidRPr="00336010" w:rsidRDefault="009816FB" w:rsidP="000B7ED8">
            <w:pPr>
              <w:spacing w:after="0" w:line="240" w:lineRule="auto"/>
              <w:contextualSpacing/>
              <w:jc w:val="center"/>
              <w:rPr>
                <w:rFonts w:ascii="GHEA Grapalat" w:eastAsia="Times New Roman" w:hAnsi="GHEA Grapalat" w:cs="Arial"/>
                <w:b/>
                <w:sz w:val="24"/>
                <w:szCs w:val="24"/>
                <w:highlight w:val="yellow"/>
                <w:lang w:val="en-GB" w:eastAsia="en-GB"/>
              </w:rPr>
            </w:pP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en-GB" w:eastAsia="en-GB"/>
              </w:rPr>
            </w:pPr>
            <w:r>
              <w:rPr>
                <w:rFonts w:ascii="GHEA Grapalat" w:eastAsia="Times New Roman" w:hAnsi="GHEA Grapalat" w:cs="Arial"/>
                <w:noProof/>
                <w:color w:val="000000"/>
                <w:lang w:eastAsia="ru-RU"/>
              </w:rPr>
              <w:drawing>
                <wp:anchor distT="0" distB="0" distL="114300" distR="114300" simplePos="0" relativeHeight="251659264" behindDoc="0" locked="0" layoutInCell="1" allowOverlap="1" wp14:anchorId="6A94A4E8" wp14:editId="63874107">
                  <wp:simplePos x="0" y="0"/>
                  <wp:positionH relativeFrom="column">
                    <wp:posOffset>-676275</wp:posOffset>
                  </wp:positionH>
                  <wp:positionV relativeFrom="paragraph">
                    <wp:posOffset>6819265</wp:posOffset>
                  </wp:positionV>
                  <wp:extent cx="1205865" cy="1285240"/>
                  <wp:effectExtent l="0" t="0" r="13335" b="10160"/>
                  <wp:wrapNone/>
                  <wp:docPr id="132" name="Рисунок 20" descr="https://holod.ru/pics/clean/medium/65/865_0.jpg"/>
                  <wp:cNvGraphicFramePr/>
                  <a:graphic xmlns:a="http://schemas.openxmlformats.org/drawingml/2006/main">
                    <a:graphicData uri="http://schemas.openxmlformats.org/drawingml/2006/picture">
                      <pic:pic xmlns:pic="http://schemas.openxmlformats.org/drawingml/2006/picture">
                        <pic:nvPicPr>
                          <pic:cNvPr id="132" name="Рисунок 20" descr="https://holod.ru/pics/clean/medium/65/865_0.jpg"/>
                          <pic:cNvPicPr/>
                        </pic:nvPicPr>
                        <pic:blipFill>
                          <a:blip r:embed="rId22" cstate="print"/>
                          <a:srcRect/>
                          <a:stretch>
                            <a:fillRect/>
                          </a:stretch>
                        </pic:blipFill>
                        <pic:spPr>
                          <a:xfrm>
                            <a:off x="0" y="0"/>
                            <a:ext cx="1205901" cy="1285336"/>
                          </a:xfrm>
                          <a:prstGeom prst="rect">
                            <a:avLst/>
                          </a:prstGeom>
                          <a:noFill/>
                          <a:ln>
                            <a:noFill/>
                            <a:prstDash val="solid"/>
                          </a:ln>
                        </pic:spPr>
                      </pic:pic>
                    </a:graphicData>
                  </a:graphic>
                </wp:anchor>
              </w:drawing>
            </w:r>
            <w:r>
              <w:rPr>
                <w:rFonts w:ascii="GHEA Grapalat" w:eastAsia="Times New Roman" w:hAnsi="GHEA Grapalat" w:cs="Arial"/>
                <w:color w:val="000000"/>
                <w:lang w:val="en-GB" w:eastAsia="en-GB"/>
              </w:rPr>
              <w:t>Պատրաստված է չժանգոտվող պողպատից, երկդռնանի, դիմացից կամ վերևից բացվող, արտաքին չափսերը</w:t>
            </w:r>
            <w:proofErr w:type="gramStart"/>
            <w:r>
              <w:rPr>
                <w:rFonts w:ascii="GHEA Grapalat" w:eastAsia="Times New Roman" w:hAnsi="GHEA Grapalat" w:cs="Arial"/>
                <w:color w:val="000000"/>
                <w:lang w:val="en-GB" w:eastAsia="en-GB"/>
              </w:rPr>
              <w:t>՝  1165</w:t>
            </w:r>
            <w:proofErr w:type="gramEnd"/>
            <w:r>
              <w:rPr>
                <w:rFonts w:ascii="GHEA Grapalat" w:eastAsia="Times New Roman" w:hAnsi="GHEA Grapalat" w:cs="Arial"/>
                <w:color w:val="000000"/>
                <w:lang w:val="en-GB" w:eastAsia="en-GB"/>
              </w:rPr>
              <w:t xml:space="preserve"> x 700 x 870 մմ:</w:t>
            </w:r>
            <w:r>
              <w:rPr>
                <w:rFonts w:ascii="GHEA Grapalat" w:eastAsia="Times New Roman" w:hAnsi="GHEA Grapalat" w:cs="Arial"/>
                <w:color w:val="000000"/>
                <w:lang w:val="en-GB" w:eastAsia="en-GB"/>
              </w:rPr>
              <w:br/>
              <w:t xml:space="preserve">Պատի հաստությունը-35մմՙ </w:t>
            </w:r>
            <w:r>
              <w:rPr>
                <w:rFonts w:ascii="GHEA Grapalat" w:eastAsia="Times New Roman" w:hAnsi="GHEA Grapalat" w:cs="Arial"/>
                <w:color w:val="000000"/>
                <w:lang w:val="en-GB" w:eastAsia="ru-RU"/>
              </w:rPr>
              <w:t xml:space="preserve">ներքին տարողությունը – 200լՙ կա մեկ մետաղական զամբյուղ։    </w:t>
            </w:r>
          </w:p>
          <w:p w:rsidR="009816FB" w:rsidRDefault="009816FB" w:rsidP="000B7ED8">
            <w:pPr>
              <w:spacing w:after="0" w:line="240" w:lineRule="auto"/>
              <w:rPr>
                <w:rFonts w:ascii="GHEA Grapalat" w:eastAsia="Times New Roman" w:hAnsi="GHEA Grapalat" w:cs="Arial"/>
                <w:color w:val="000000"/>
                <w:lang w:val="en-GB" w:eastAsia="en-GB"/>
              </w:rPr>
            </w:pPr>
            <w:r>
              <w:rPr>
                <w:rFonts w:ascii="GHEA Grapalat" w:eastAsia="Times New Roman" w:hAnsi="GHEA Grapalat" w:cs="Arial"/>
                <w:noProof/>
                <w:color w:val="000000"/>
                <w:lang w:eastAsia="ru-RU"/>
              </w:rPr>
              <w:drawing>
                <wp:anchor distT="0" distB="0" distL="114300" distR="114300" simplePos="0" relativeHeight="251660288" behindDoc="0" locked="0" layoutInCell="1" allowOverlap="1" wp14:anchorId="56D6A732" wp14:editId="03D91A76">
                  <wp:simplePos x="0" y="0"/>
                  <wp:positionH relativeFrom="column">
                    <wp:posOffset>5754370</wp:posOffset>
                  </wp:positionH>
                  <wp:positionV relativeFrom="paragraph">
                    <wp:posOffset>269875</wp:posOffset>
                  </wp:positionV>
                  <wp:extent cx="895350" cy="933450"/>
                  <wp:effectExtent l="0" t="0" r="0" b="0"/>
                  <wp:wrapNone/>
                  <wp:docPr id="133" name="Рисунок 20" descr="https://holod.ru/pics/clean/medium/65/865_0.jpg"/>
                  <wp:cNvGraphicFramePr/>
                  <a:graphic xmlns:a="http://schemas.openxmlformats.org/drawingml/2006/main">
                    <a:graphicData uri="http://schemas.openxmlformats.org/drawingml/2006/picture">
                      <pic:pic xmlns:pic="http://schemas.openxmlformats.org/drawingml/2006/picture">
                        <pic:nvPicPr>
                          <pic:cNvPr id="133" name="Рисунок 20" descr="https://holod.ru/pics/clean/medium/65/865_0.jpg"/>
                          <pic:cNvPicPr/>
                        </pic:nvPicPr>
                        <pic:blipFill>
                          <a:blip r:embed="rId22" cstate="print"/>
                          <a:srcRect/>
                          <a:stretch>
                            <a:fillRect/>
                          </a:stretch>
                        </pic:blipFill>
                        <pic:spPr>
                          <a:xfrm>
                            <a:off x="0" y="0"/>
                            <a:ext cx="895350" cy="933450"/>
                          </a:xfrm>
                          <a:prstGeom prst="rect">
                            <a:avLst/>
                          </a:prstGeom>
                          <a:noFill/>
                          <a:ln>
                            <a:noFill/>
                            <a:prstDash val="solid"/>
                          </a:ln>
                        </pic:spPr>
                      </pic:pic>
                    </a:graphicData>
                  </a:graphic>
                  <wp14:sizeRelH relativeFrom="margin">
                    <wp14:pctWidth>0</wp14:pctWidth>
                  </wp14:sizeRelH>
                  <wp14:sizeRelV relativeFrom="margin">
                    <wp14:pctHeight>0</wp14:pctHeight>
                  </wp14:sizeRelV>
                </wp:anchor>
              </w:drawing>
            </w:r>
            <w:r>
              <w:rPr>
                <w:rFonts w:ascii="GHEA Grapalat" w:eastAsia="Times New Roman" w:hAnsi="GHEA Grapalat" w:cs="Arial"/>
                <w:color w:val="000000"/>
                <w:lang w:val="en-GB" w:eastAsia="en-GB"/>
              </w:rPr>
              <w:t>Հզորությունը - 0</w:t>
            </w:r>
            <w:proofErr w:type="gramStart"/>
            <w:r>
              <w:rPr>
                <w:rFonts w:ascii="GHEA Grapalat" w:eastAsia="Times New Roman" w:hAnsi="GHEA Grapalat" w:cs="Arial"/>
                <w:color w:val="000000"/>
                <w:lang w:val="en-GB" w:eastAsia="en-GB"/>
              </w:rPr>
              <w:t>,33</w:t>
            </w:r>
            <w:proofErr w:type="gramEnd"/>
            <w:r>
              <w:rPr>
                <w:rFonts w:ascii="GHEA Grapalat" w:eastAsia="Times New Roman" w:hAnsi="GHEA Grapalat" w:cs="Arial"/>
                <w:color w:val="000000"/>
                <w:lang w:val="en-GB" w:eastAsia="en-GB"/>
              </w:rPr>
              <w:t xml:space="preserve"> կՎտ,</w:t>
            </w:r>
            <w:r>
              <w:rPr>
                <w:rFonts w:ascii="GHEA Grapalat" w:eastAsia="Times New Roman" w:hAnsi="GHEA Grapalat" w:cs="Arial"/>
                <w:color w:val="000000"/>
                <w:lang w:val="en-GB" w:eastAsia="en-GB"/>
              </w:rPr>
              <w:br/>
              <w:t>Աշխատանքային ջերմաստիճան - 2... -20°C</w:t>
            </w:r>
            <w:r>
              <w:rPr>
                <w:rFonts w:ascii="GHEA Grapalat" w:eastAsia="Times New Roman" w:hAnsi="GHEA Grapalat" w:cs="Arial"/>
                <w:color w:val="000000"/>
                <w:lang w:val="en-GB" w:eastAsia="en-GB"/>
              </w:rPr>
              <w:br/>
              <w:t>Արտաքին միջավայրի ջերմաստիճան + 33°C</w:t>
            </w:r>
            <w:r>
              <w:rPr>
                <w:rFonts w:ascii="GHEA Grapalat" w:eastAsia="Times New Roman" w:hAnsi="GHEA Grapalat" w:cs="Arial"/>
                <w:color w:val="000000"/>
                <w:lang w:val="en-GB" w:eastAsia="en-GB"/>
              </w:rPr>
              <w:br/>
              <w:t>Ֆրեոն - R290</w:t>
            </w:r>
          </w:p>
          <w:p w:rsidR="009816FB" w:rsidRDefault="009816FB" w:rsidP="000B7ED8">
            <w:pPr>
              <w:spacing w:after="0" w:line="240" w:lineRule="auto"/>
              <w:rPr>
                <w:rFonts w:ascii="GHEA Grapalat" w:eastAsia="Times New Roman" w:hAnsi="GHEA Grapalat" w:cs="Arial"/>
                <w:color w:val="000000"/>
                <w:lang w:val="en-GB" w:eastAsia="en-GB"/>
              </w:rPr>
            </w:pPr>
            <w:r>
              <w:rPr>
                <w:rFonts w:ascii="GHEA Grapalat" w:eastAsia="Times New Roman" w:hAnsi="GHEA Grapalat" w:cs="Arial"/>
                <w:color w:val="000000"/>
                <w:lang w:val="hy-AM" w:eastAsia="en-GB"/>
              </w:rPr>
              <w:t>Էներգախնայողության դաս  առնվազն  A++, Հոսանքի (վ/Հց) 220-240Վ/ 50-60 Հց</w:t>
            </w:r>
            <w:r>
              <w:rPr>
                <w:rFonts w:ascii="GHEA Grapalat" w:eastAsia="Times New Roman" w:hAnsi="GHEA Grapalat" w:cs="Arial"/>
                <w:color w:val="000000"/>
                <w:lang w:val="en-GB" w:eastAsia="ru-RU"/>
              </w:rPr>
              <w:t>:</w:t>
            </w:r>
          </w:p>
          <w:p w:rsidR="009816FB" w:rsidRDefault="009816FB" w:rsidP="000B7ED8">
            <w:pPr>
              <w:spacing w:after="0" w:line="240" w:lineRule="auto"/>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Երաշխիքային ժամկետն առնվազն մեկ տարի:</w:t>
            </w:r>
          </w:p>
          <w:p w:rsidR="009816FB" w:rsidRDefault="009816FB" w:rsidP="000B7ED8">
            <w:pPr>
              <w:spacing w:after="0" w:line="240" w:lineRule="auto"/>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 xml:space="preserve">                                                          </w:t>
            </w:r>
          </w:p>
          <w:p w:rsidR="009816FB" w:rsidRDefault="009816FB" w:rsidP="000B7ED8">
            <w:pPr>
              <w:spacing w:after="0" w:line="240" w:lineRule="auto"/>
              <w:rPr>
                <w:rFonts w:ascii="GHEA Grapalat" w:eastAsia="Times New Roman" w:hAnsi="GHEA Grapalat" w:cs="Arial"/>
                <w:color w:val="000000"/>
                <w:lang w:val="en-GB" w:eastAsia="en-GB"/>
              </w:rPr>
            </w:pPr>
          </w:p>
          <w:p w:rsidR="009816FB" w:rsidRDefault="009816FB" w:rsidP="000B7ED8">
            <w:pPr>
              <w:spacing w:after="0" w:line="240" w:lineRule="auto"/>
              <w:rPr>
                <w:rFonts w:ascii="GHEA Grapalat" w:eastAsia="Times New Roman" w:hAnsi="GHEA Grapalat" w:cs="Arial"/>
                <w:color w:val="000000"/>
                <w:lang w:val="en-GB" w:eastAsia="en-GB"/>
              </w:rPr>
            </w:pPr>
          </w:p>
          <w:p w:rsidR="009816FB" w:rsidRDefault="009816FB" w:rsidP="000B7ED8">
            <w:pPr>
              <w:spacing w:after="0" w:line="240" w:lineRule="auto"/>
              <w:rPr>
                <w:rFonts w:ascii="GHEA Grapalat" w:eastAsia="Times New Roman" w:hAnsi="GHEA Grapalat" w:cs="Arial"/>
                <w:color w:val="000000"/>
                <w:lang w:val="en-GB" w:eastAsia="en-GB"/>
              </w:rPr>
            </w:pPr>
          </w:p>
          <w:p w:rsidR="009816FB" w:rsidRDefault="009816FB" w:rsidP="000B7ED8">
            <w:pPr>
              <w:spacing w:after="0" w:line="240" w:lineRule="auto"/>
              <w:rPr>
                <w:rFonts w:ascii="GHEA Grapalat" w:eastAsia="Times New Roman" w:hAnsi="GHEA Grapalat" w:cs="Arial"/>
                <w:color w:val="000000"/>
                <w:lang w:val="en-GB" w:eastAsia="en-GB"/>
              </w:rPr>
            </w:pPr>
          </w:p>
        </w:tc>
      </w:tr>
      <w:tr w:rsidR="009816FB" w:rsidRPr="002A5B78" w:rsidTr="000B7ED8">
        <w:trPr>
          <w:trHeight w:val="809"/>
        </w:trPr>
        <w:tc>
          <w:tcPr>
            <w:tcW w:w="830" w:type="dxa"/>
          </w:tcPr>
          <w:p w:rsidR="009816FB" w:rsidRPr="0068285D" w:rsidRDefault="0068285D" w:rsidP="0068285D">
            <w:pPr>
              <w:tabs>
                <w:tab w:val="left" w:pos="425"/>
              </w:tabs>
              <w:suppressAutoHyphens w:val="0"/>
              <w:autoSpaceDN/>
              <w:spacing w:after="0" w:line="240" w:lineRule="auto"/>
              <w:rPr>
                <w:rFonts w:ascii="Sylfaen" w:hAnsi="Sylfaen" w:cs="Sylfaen"/>
                <w:lang w:val="ru-RU"/>
              </w:rPr>
            </w:pPr>
            <w:r>
              <w:rPr>
                <w:rFonts w:ascii="Sylfaen" w:hAnsi="Sylfaen" w:cs="Sylfaen"/>
                <w:lang w:val="ru-RU"/>
              </w:rPr>
              <w:t>64</w:t>
            </w:r>
          </w:p>
        </w:tc>
        <w:tc>
          <w:tcPr>
            <w:tcW w:w="2199" w:type="dxa"/>
            <w:vAlign w:val="center"/>
          </w:tcPr>
          <w:p w:rsidR="009816FB" w:rsidRPr="00336010" w:rsidRDefault="009816FB" w:rsidP="000B7ED8">
            <w:pPr>
              <w:spacing w:after="0" w:line="240" w:lineRule="auto"/>
              <w:contextualSpacing/>
              <w:jc w:val="center"/>
              <w:rPr>
                <w:rFonts w:ascii="GHEA Grapalat" w:eastAsia="Times New Roman" w:hAnsi="GHEA Grapalat" w:cs="Arial"/>
                <w:b/>
                <w:sz w:val="24"/>
                <w:szCs w:val="24"/>
                <w:highlight w:val="yellow"/>
                <w:lang w:val="en-GB" w:eastAsia="en-GB"/>
              </w:rPr>
            </w:pPr>
            <w:r w:rsidRPr="00336010">
              <w:rPr>
                <w:rFonts w:ascii="GHEA Grapalat" w:eastAsia="Times New Roman" w:hAnsi="GHEA Grapalat" w:cs="Arial"/>
                <w:b/>
                <w:sz w:val="24"/>
                <w:szCs w:val="24"/>
                <w:highlight w:val="yellow"/>
                <w:lang w:eastAsia="ru-RU"/>
              </w:rPr>
              <w:t xml:space="preserve">Օդորակիչ </w:t>
            </w:r>
          </w:p>
        </w:tc>
        <w:tc>
          <w:tcPr>
            <w:tcW w:w="11757" w:type="dxa"/>
            <w:vAlign w:val="center"/>
          </w:tcPr>
          <w:p w:rsidR="009816FB" w:rsidRPr="00F96A1C" w:rsidRDefault="009816FB" w:rsidP="000B7ED8">
            <w:pPr>
              <w:pStyle w:val="a8"/>
              <w:numPr>
                <w:ilvl w:val="0"/>
                <w:numId w:val="2"/>
              </w:numPr>
              <w:spacing w:after="0" w:line="400" w:lineRule="atLeast"/>
              <w:ind w:left="0"/>
              <w:jc w:val="both"/>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Օդորակիչի</w:t>
            </w:r>
            <w:r w:rsidRPr="00F96A1C">
              <w:rPr>
                <w:rFonts w:ascii="GHEA Grapalat" w:eastAsia="Times New Roman" w:hAnsi="GHEA Grapalat" w:cs="Arial"/>
                <w:color w:val="000000"/>
                <w:lang w:val="en-GB" w:eastAsia="en-GB"/>
              </w:rPr>
              <w:t xml:space="preserve"> </w:t>
            </w:r>
            <w:r>
              <w:rPr>
                <w:rFonts w:ascii="GHEA Grapalat" w:eastAsia="Times New Roman" w:hAnsi="GHEA Grapalat" w:cs="Arial"/>
                <w:color w:val="000000"/>
                <w:lang w:val="en-GB" w:eastAsia="en-GB"/>
              </w:rPr>
              <w:t>արտաքին</w:t>
            </w:r>
            <w:r w:rsidRPr="00F96A1C">
              <w:rPr>
                <w:rFonts w:ascii="GHEA Grapalat" w:eastAsia="Times New Roman" w:hAnsi="GHEA Grapalat" w:cs="Arial"/>
                <w:color w:val="000000"/>
                <w:lang w:val="en-GB" w:eastAsia="en-GB"/>
              </w:rPr>
              <w:t xml:space="preserve"> </w:t>
            </w:r>
            <w:r>
              <w:rPr>
                <w:rFonts w:ascii="GHEA Grapalat" w:eastAsia="Times New Roman" w:hAnsi="GHEA Grapalat" w:cs="Arial"/>
                <w:color w:val="000000"/>
                <w:lang w:val="en-GB" w:eastAsia="en-GB"/>
              </w:rPr>
              <w:t>բլոկի</w:t>
            </w:r>
            <w:r w:rsidRPr="00F96A1C">
              <w:rPr>
                <w:rFonts w:ascii="GHEA Grapalat" w:eastAsia="Times New Roman" w:hAnsi="GHEA Grapalat" w:cs="Arial"/>
                <w:color w:val="000000"/>
                <w:lang w:val="en-GB" w:eastAsia="en-GB"/>
              </w:rPr>
              <w:t xml:space="preserve"> </w:t>
            </w:r>
            <w:r>
              <w:rPr>
                <w:rFonts w:ascii="GHEA Grapalat" w:eastAsia="Times New Roman" w:hAnsi="GHEA Grapalat" w:cs="Arial"/>
                <w:color w:val="000000"/>
                <w:lang w:val="en-GB" w:eastAsia="en-GB"/>
              </w:rPr>
              <w:t>չափսերն</w:t>
            </w:r>
            <w:r w:rsidRPr="00F96A1C">
              <w:rPr>
                <w:rFonts w:ascii="GHEA Grapalat" w:eastAsia="Times New Roman" w:hAnsi="GHEA Grapalat" w:cs="Arial"/>
                <w:color w:val="000000"/>
                <w:lang w:val="en-GB" w:eastAsia="en-GB"/>
              </w:rPr>
              <w:t xml:space="preserve"> </w:t>
            </w:r>
            <w:r>
              <w:rPr>
                <w:rFonts w:ascii="GHEA Grapalat" w:eastAsia="Times New Roman" w:hAnsi="GHEA Grapalat" w:cs="Arial"/>
                <w:color w:val="000000"/>
                <w:lang w:val="en-GB" w:eastAsia="en-GB"/>
              </w:rPr>
              <w:t>մինչև</w:t>
            </w:r>
            <w:r w:rsidRPr="00F96A1C">
              <w:rPr>
                <w:rFonts w:ascii="GHEA Grapalat" w:eastAsia="Times New Roman" w:hAnsi="GHEA Grapalat" w:cs="Arial"/>
                <w:color w:val="000000"/>
                <w:lang w:val="en-GB" w:eastAsia="en-GB"/>
              </w:rPr>
              <w:t>`    45</w:t>
            </w:r>
            <w:r>
              <w:rPr>
                <w:rFonts w:ascii="GHEA Grapalat" w:eastAsia="Times New Roman" w:hAnsi="GHEA Grapalat" w:cs="Arial"/>
                <w:color w:val="000000"/>
                <w:lang w:val="hy-AM" w:eastAsia="ru-RU"/>
              </w:rPr>
              <w:t xml:space="preserve"> x </w:t>
            </w:r>
            <w:r w:rsidRPr="00F96A1C">
              <w:rPr>
                <w:rFonts w:ascii="GHEA Grapalat" w:eastAsia="Times New Roman" w:hAnsi="GHEA Grapalat" w:cs="Arial"/>
                <w:color w:val="000000"/>
                <w:lang w:val="en-GB" w:eastAsia="ru-RU"/>
              </w:rPr>
              <w:t xml:space="preserve">75 </w:t>
            </w:r>
            <w:r>
              <w:rPr>
                <w:rFonts w:ascii="GHEA Grapalat" w:eastAsia="Times New Roman" w:hAnsi="GHEA Grapalat" w:cs="Arial"/>
                <w:color w:val="000000"/>
                <w:lang w:val="hy-AM" w:eastAsia="ru-RU"/>
              </w:rPr>
              <w:t xml:space="preserve">x </w:t>
            </w:r>
            <w:r w:rsidRPr="00F96A1C">
              <w:rPr>
                <w:rFonts w:ascii="GHEA Grapalat" w:eastAsia="Times New Roman" w:hAnsi="GHEA Grapalat" w:cs="Arial"/>
                <w:color w:val="000000"/>
                <w:lang w:val="en-GB" w:eastAsia="ru-RU"/>
              </w:rPr>
              <w:t xml:space="preserve">30 </w:t>
            </w:r>
            <w:r>
              <w:rPr>
                <w:rFonts w:ascii="GHEA Grapalat" w:eastAsia="Times New Roman" w:hAnsi="GHEA Grapalat" w:cs="Arial"/>
                <w:color w:val="000000"/>
                <w:lang w:val="en-GB" w:eastAsia="ru-RU"/>
              </w:rPr>
              <w:t>սմ</w:t>
            </w:r>
            <w:r w:rsidRPr="00F96A1C">
              <w:rPr>
                <w:rFonts w:ascii="GHEA Grapalat" w:eastAsia="Times New Roman" w:hAnsi="GHEA Grapalat" w:cs="Arial"/>
                <w:color w:val="000000"/>
                <w:lang w:val="en-GB" w:eastAsia="ru-RU"/>
              </w:rPr>
              <w:t xml:space="preserve"> </w:t>
            </w:r>
            <w:r w:rsidRPr="00F96A1C">
              <w:rPr>
                <w:rFonts w:ascii="GHEA Grapalat" w:eastAsia="Times New Roman" w:hAnsi="GHEA Grapalat" w:cs="Arial"/>
                <w:color w:val="000000"/>
                <w:lang w:val="en-GB" w:eastAsia="en-GB"/>
              </w:rPr>
              <w:t xml:space="preserve">    </w:t>
            </w:r>
            <w:r>
              <w:rPr>
                <w:rFonts w:ascii="GHEA Grapalat" w:eastAsia="Times New Roman" w:hAnsi="GHEA Grapalat" w:cs="Arial"/>
                <w:color w:val="000000"/>
                <w:lang w:val="hy-AM" w:eastAsia="ru-RU"/>
              </w:rPr>
              <w:t>(Լ x Բ x Խ)</w:t>
            </w:r>
          </w:p>
          <w:p w:rsidR="009816FB" w:rsidRPr="00F96A1C" w:rsidRDefault="009816FB" w:rsidP="000B7ED8">
            <w:pPr>
              <w:pStyle w:val="a8"/>
              <w:numPr>
                <w:ilvl w:val="0"/>
                <w:numId w:val="2"/>
              </w:numPr>
              <w:tabs>
                <w:tab w:val="left" w:pos="5245"/>
              </w:tabs>
              <w:spacing w:after="0" w:line="400" w:lineRule="atLeast"/>
              <w:ind w:left="0"/>
              <w:jc w:val="both"/>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Ներքին</w:t>
            </w:r>
            <w:r w:rsidRPr="00F96A1C">
              <w:rPr>
                <w:rFonts w:ascii="GHEA Grapalat" w:eastAsia="Times New Roman" w:hAnsi="GHEA Grapalat" w:cs="Arial"/>
                <w:color w:val="000000"/>
                <w:lang w:val="en-GB" w:eastAsia="en-GB"/>
              </w:rPr>
              <w:t xml:space="preserve"> </w:t>
            </w:r>
            <w:r>
              <w:rPr>
                <w:rFonts w:ascii="GHEA Grapalat" w:eastAsia="Times New Roman" w:hAnsi="GHEA Grapalat" w:cs="Arial"/>
                <w:color w:val="000000"/>
                <w:lang w:val="en-GB" w:eastAsia="en-GB"/>
              </w:rPr>
              <w:t>բլոկի</w:t>
            </w:r>
            <w:r w:rsidRPr="00F96A1C">
              <w:rPr>
                <w:rFonts w:ascii="GHEA Grapalat" w:eastAsia="Times New Roman" w:hAnsi="GHEA Grapalat" w:cs="Arial"/>
                <w:color w:val="000000"/>
                <w:lang w:val="en-GB" w:eastAsia="en-GB"/>
              </w:rPr>
              <w:t xml:space="preserve"> </w:t>
            </w:r>
            <w:r>
              <w:rPr>
                <w:rFonts w:ascii="GHEA Grapalat" w:eastAsia="Times New Roman" w:hAnsi="GHEA Grapalat" w:cs="Arial"/>
                <w:color w:val="000000"/>
                <w:lang w:val="en-GB" w:eastAsia="en-GB"/>
              </w:rPr>
              <w:t>չափսերն</w:t>
            </w:r>
            <w:r w:rsidRPr="00F96A1C">
              <w:rPr>
                <w:rFonts w:ascii="GHEA Grapalat" w:eastAsia="Times New Roman" w:hAnsi="GHEA Grapalat" w:cs="Arial"/>
                <w:color w:val="000000"/>
                <w:lang w:val="en-GB" w:eastAsia="en-GB"/>
              </w:rPr>
              <w:t xml:space="preserve"> </w:t>
            </w:r>
            <w:r>
              <w:rPr>
                <w:rFonts w:ascii="GHEA Grapalat" w:eastAsia="Times New Roman" w:hAnsi="GHEA Grapalat" w:cs="Arial"/>
                <w:color w:val="000000"/>
                <w:lang w:val="en-GB" w:eastAsia="en-GB"/>
              </w:rPr>
              <w:t>մինչև</w:t>
            </w:r>
            <w:r w:rsidRPr="00F96A1C">
              <w:rPr>
                <w:rFonts w:ascii="GHEA Grapalat" w:eastAsia="Times New Roman" w:hAnsi="GHEA Grapalat" w:cs="Arial"/>
                <w:color w:val="000000"/>
                <w:lang w:val="en-GB" w:eastAsia="en-GB"/>
              </w:rPr>
              <w:t>` 30</w:t>
            </w:r>
            <w:r>
              <w:rPr>
                <w:rFonts w:ascii="GHEA Grapalat" w:eastAsia="Times New Roman" w:hAnsi="GHEA Grapalat" w:cs="Arial"/>
                <w:color w:val="000000"/>
                <w:lang w:val="hy-AM" w:eastAsia="ru-RU"/>
              </w:rPr>
              <w:t xml:space="preserve"> x </w:t>
            </w:r>
            <w:r w:rsidRPr="00F96A1C">
              <w:rPr>
                <w:rFonts w:ascii="GHEA Grapalat" w:eastAsia="Times New Roman" w:hAnsi="GHEA Grapalat" w:cs="Arial"/>
                <w:color w:val="000000"/>
                <w:lang w:val="en-GB" w:eastAsia="ru-RU"/>
              </w:rPr>
              <w:t xml:space="preserve">70 </w:t>
            </w:r>
            <w:r>
              <w:rPr>
                <w:rFonts w:ascii="GHEA Grapalat" w:eastAsia="Times New Roman" w:hAnsi="GHEA Grapalat" w:cs="Arial"/>
                <w:color w:val="000000"/>
                <w:lang w:val="hy-AM" w:eastAsia="ru-RU"/>
              </w:rPr>
              <w:t xml:space="preserve">x </w:t>
            </w:r>
            <w:r w:rsidRPr="00F96A1C">
              <w:rPr>
                <w:rFonts w:ascii="GHEA Grapalat" w:eastAsia="Times New Roman" w:hAnsi="GHEA Grapalat" w:cs="Arial"/>
                <w:color w:val="000000"/>
                <w:lang w:val="en-GB" w:eastAsia="ru-RU"/>
              </w:rPr>
              <w:t xml:space="preserve">20 </w:t>
            </w:r>
            <w:r>
              <w:rPr>
                <w:rFonts w:ascii="GHEA Grapalat" w:eastAsia="Times New Roman" w:hAnsi="GHEA Grapalat" w:cs="Arial"/>
                <w:color w:val="000000"/>
                <w:lang w:val="en-GB" w:eastAsia="ru-RU"/>
              </w:rPr>
              <w:t>սմ</w:t>
            </w:r>
            <w:r w:rsidRPr="00F96A1C">
              <w:rPr>
                <w:rFonts w:ascii="GHEA Grapalat" w:eastAsia="Times New Roman" w:hAnsi="GHEA Grapalat" w:cs="Arial"/>
                <w:color w:val="000000"/>
                <w:lang w:val="en-GB" w:eastAsia="ru-RU"/>
              </w:rPr>
              <w:t xml:space="preserve"> </w:t>
            </w:r>
            <w:r w:rsidRPr="00F96A1C">
              <w:rPr>
                <w:rFonts w:ascii="GHEA Grapalat" w:eastAsia="Times New Roman" w:hAnsi="GHEA Grapalat" w:cs="Arial"/>
                <w:color w:val="000000"/>
                <w:lang w:val="en-GB" w:eastAsia="en-GB"/>
              </w:rPr>
              <w:t xml:space="preserve">     </w:t>
            </w:r>
            <w:r>
              <w:rPr>
                <w:rFonts w:ascii="GHEA Grapalat" w:eastAsia="Times New Roman" w:hAnsi="GHEA Grapalat" w:cs="Arial"/>
                <w:color w:val="000000"/>
                <w:lang w:val="hy-AM" w:eastAsia="ru-RU"/>
              </w:rPr>
              <w:t>(Լ x Բ x Խ)</w:t>
            </w:r>
          </w:p>
          <w:p w:rsidR="009816FB" w:rsidRDefault="009816FB" w:rsidP="000B7ED8">
            <w:pPr>
              <w:pStyle w:val="a8"/>
              <w:numPr>
                <w:ilvl w:val="0"/>
                <w:numId w:val="2"/>
              </w:numPr>
              <w:spacing w:after="0" w:line="400" w:lineRule="atLeast"/>
              <w:ind w:left="0"/>
              <w:jc w:val="both"/>
              <w:rPr>
                <w:rFonts w:ascii="GHEA Grapalat" w:eastAsia="Times New Roman" w:hAnsi="GHEA Grapalat" w:cs="Arial"/>
                <w:color w:val="000000"/>
                <w:lang w:val="en-GB" w:eastAsia="en-GB"/>
              </w:rPr>
            </w:pPr>
            <w:r>
              <w:rPr>
                <w:rFonts w:ascii="GHEA Grapalat" w:eastAsia="Times New Roman" w:hAnsi="GHEA Grapalat" w:cs="Arial"/>
                <w:color w:val="000000"/>
                <w:lang w:val="en-GB" w:eastAsia="ru-RU"/>
              </w:rPr>
              <w:t>Դաս    Սպլիտ կամ Սպլիտ Ինվերտոր</w:t>
            </w:r>
          </w:p>
          <w:p w:rsidR="009816FB" w:rsidRDefault="009816FB" w:rsidP="000B7ED8">
            <w:pPr>
              <w:pStyle w:val="a8"/>
              <w:numPr>
                <w:ilvl w:val="0"/>
                <w:numId w:val="2"/>
              </w:numPr>
              <w:tabs>
                <w:tab w:val="left" w:pos="5476"/>
              </w:tabs>
              <w:spacing w:after="0" w:line="400" w:lineRule="atLeast"/>
              <w:ind w:left="0"/>
              <w:jc w:val="both"/>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Ջերմային հզորություն կՎտ մինչև  2.8</w:t>
            </w:r>
          </w:p>
          <w:p w:rsidR="009816FB" w:rsidRDefault="009816FB" w:rsidP="000B7ED8">
            <w:pPr>
              <w:pStyle w:val="a8"/>
              <w:numPr>
                <w:ilvl w:val="0"/>
                <w:numId w:val="2"/>
              </w:numPr>
              <w:spacing w:after="0" w:line="400" w:lineRule="atLeast"/>
              <w:ind w:left="0"/>
              <w:jc w:val="both"/>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lastRenderedPageBreak/>
              <w:t>Սառեցման հզորություն կՎտ մինչև 2.8</w:t>
            </w:r>
          </w:p>
          <w:p w:rsidR="009816FB" w:rsidRDefault="009816FB" w:rsidP="000B7ED8">
            <w:pPr>
              <w:pStyle w:val="a8"/>
              <w:numPr>
                <w:ilvl w:val="0"/>
                <w:numId w:val="2"/>
              </w:numPr>
              <w:spacing w:after="0" w:line="400" w:lineRule="atLeast"/>
              <w:ind w:left="0"/>
              <w:jc w:val="both"/>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 xml:space="preserve"> Հզորությունը (BTU)  մինչև  10000</w:t>
            </w:r>
          </w:p>
          <w:p w:rsidR="009816FB" w:rsidRDefault="009816FB" w:rsidP="000B7ED8">
            <w:pPr>
              <w:pStyle w:val="a8"/>
              <w:numPr>
                <w:ilvl w:val="0"/>
                <w:numId w:val="2"/>
              </w:numPr>
              <w:spacing w:after="0" w:line="400" w:lineRule="atLeast"/>
              <w:ind w:left="0"/>
              <w:jc w:val="both"/>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Հզորություն (հովացում/տաքացում) կՎտ մինչև  1/1</w:t>
            </w:r>
          </w:p>
          <w:p w:rsidR="009816FB" w:rsidRDefault="009816FB" w:rsidP="000B7ED8">
            <w:pPr>
              <w:pStyle w:val="a8"/>
              <w:numPr>
                <w:ilvl w:val="0"/>
                <w:numId w:val="2"/>
              </w:numPr>
              <w:spacing w:after="0" w:line="400" w:lineRule="atLeast"/>
              <w:ind w:left="0"/>
              <w:jc w:val="both"/>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Ֆիլտրը   Ածխային</w:t>
            </w:r>
          </w:p>
          <w:p w:rsidR="009816FB" w:rsidRDefault="009816FB" w:rsidP="000B7ED8">
            <w:pPr>
              <w:pStyle w:val="a8"/>
              <w:numPr>
                <w:ilvl w:val="0"/>
                <w:numId w:val="2"/>
              </w:numPr>
              <w:spacing w:after="0" w:line="400" w:lineRule="atLeast"/>
              <w:ind w:left="0"/>
              <w:jc w:val="both"/>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Գազի տեսակը   R410a կամ R32</w:t>
            </w:r>
          </w:p>
          <w:p w:rsidR="009816FB" w:rsidRDefault="009816FB" w:rsidP="000B7ED8">
            <w:pPr>
              <w:pStyle w:val="a8"/>
              <w:numPr>
                <w:ilvl w:val="0"/>
                <w:numId w:val="2"/>
              </w:numPr>
              <w:tabs>
                <w:tab w:val="left" w:pos="4854"/>
                <w:tab w:val="left" w:pos="5566"/>
              </w:tabs>
              <w:spacing w:after="0" w:line="400" w:lineRule="atLeast"/>
              <w:ind w:left="0"/>
              <w:jc w:val="both"/>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Հիմնական ռեժիմները   Տաքացում/հովացում</w:t>
            </w:r>
          </w:p>
          <w:p w:rsidR="009816FB" w:rsidRDefault="009816FB" w:rsidP="000B7ED8">
            <w:pPr>
              <w:pStyle w:val="a8"/>
              <w:numPr>
                <w:ilvl w:val="0"/>
                <w:numId w:val="2"/>
              </w:numPr>
              <w:spacing w:after="0" w:line="400" w:lineRule="atLeast"/>
              <w:ind w:left="0"/>
              <w:jc w:val="both"/>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Միջին ջերմաստիճանը ջեռուցման ռեժիմում      250 C</w:t>
            </w:r>
          </w:p>
          <w:p w:rsidR="009816FB" w:rsidRDefault="009816FB" w:rsidP="000B7ED8">
            <w:pPr>
              <w:pStyle w:val="a8"/>
              <w:numPr>
                <w:ilvl w:val="0"/>
                <w:numId w:val="2"/>
              </w:numPr>
              <w:spacing w:after="0" w:line="400" w:lineRule="atLeast"/>
              <w:ind w:left="0"/>
              <w:jc w:val="both"/>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Միջին ջերմաստիճանը սառեցման ռեժիմում 150 C</w:t>
            </w:r>
          </w:p>
          <w:p w:rsidR="009816FB" w:rsidRDefault="009816FB" w:rsidP="000B7ED8">
            <w:pPr>
              <w:pStyle w:val="a8"/>
              <w:numPr>
                <w:ilvl w:val="0"/>
                <w:numId w:val="2"/>
              </w:numPr>
              <w:spacing w:after="0" w:line="400" w:lineRule="atLeast"/>
              <w:ind w:left="0"/>
              <w:jc w:val="both"/>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Ներքին/Արտաքին աղմուկը մինչև 25/58  (դԲ)</w:t>
            </w:r>
          </w:p>
          <w:p w:rsidR="009816FB" w:rsidRDefault="009816FB" w:rsidP="000B7ED8">
            <w:pPr>
              <w:pStyle w:val="a8"/>
              <w:numPr>
                <w:ilvl w:val="0"/>
                <w:numId w:val="2"/>
              </w:numPr>
              <w:tabs>
                <w:tab w:val="left" w:pos="5137"/>
                <w:tab w:val="left" w:pos="5563"/>
              </w:tabs>
              <w:spacing w:after="0" w:line="400" w:lineRule="atLeast"/>
              <w:ind w:left="0"/>
              <w:jc w:val="both"/>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Միջին մակերես՝ 35 մ2</w:t>
            </w:r>
          </w:p>
          <w:p w:rsidR="009816FB" w:rsidRDefault="009816FB" w:rsidP="000B7ED8">
            <w:pPr>
              <w:spacing w:line="400" w:lineRule="atLeast"/>
              <w:contextualSpacing/>
              <w:jc w:val="both"/>
              <w:rPr>
                <w:rFonts w:ascii="GHEA Grapalat" w:eastAsia="Times New Roman" w:hAnsi="GHEA Grapalat" w:cs="Arial"/>
                <w:color w:val="000000"/>
                <w:lang w:val="en-GB" w:eastAsia="en-GB"/>
              </w:rPr>
            </w:pPr>
            <w:r>
              <w:rPr>
                <w:rFonts w:ascii="GHEA Grapalat" w:eastAsia="Times New Roman" w:hAnsi="GHEA Grapalat" w:cs="Arial"/>
                <w:color w:val="000000"/>
                <w:lang w:val="hy-AM" w:eastAsia="en-GB"/>
              </w:rPr>
              <w:t>Երաշխիքային ժամկետն առնվազն մեկ տարի:</w:t>
            </w:r>
          </w:p>
        </w:tc>
      </w:tr>
      <w:tr w:rsidR="009816FB" w:rsidRPr="002A5B78" w:rsidTr="000B7ED8">
        <w:tc>
          <w:tcPr>
            <w:tcW w:w="830" w:type="dxa"/>
          </w:tcPr>
          <w:p w:rsidR="009816FB" w:rsidRPr="00157A32" w:rsidRDefault="00157A32" w:rsidP="00157A32">
            <w:pPr>
              <w:tabs>
                <w:tab w:val="left" w:pos="425"/>
              </w:tabs>
              <w:suppressAutoHyphens w:val="0"/>
              <w:autoSpaceDN/>
              <w:spacing w:after="0" w:line="240" w:lineRule="auto"/>
              <w:rPr>
                <w:rFonts w:ascii="Sylfaen" w:hAnsi="Sylfaen" w:cs="Sylfaen"/>
                <w:lang w:val="ru-RU"/>
              </w:rPr>
            </w:pPr>
            <w:r>
              <w:rPr>
                <w:rFonts w:ascii="Sylfaen" w:hAnsi="Sylfaen" w:cs="Sylfaen"/>
                <w:lang w:val="ru-RU"/>
              </w:rPr>
              <w:t>65</w:t>
            </w:r>
          </w:p>
        </w:tc>
        <w:tc>
          <w:tcPr>
            <w:tcW w:w="2199" w:type="dxa"/>
            <w:vAlign w:val="center"/>
          </w:tcPr>
          <w:p w:rsidR="009816FB" w:rsidRPr="00336010" w:rsidRDefault="009816FB" w:rsidP="000B7ED8">
            <w:pPr>
              <w:spacing w:line="400" w:lineRule="atLeast"/>
              <w:contextualSpacing/>
              <w:jc w:val="center"/>
              <w:rPr>
                <w:rFonts w:ascii="GHEA Grapalat" w:eastAsia="Times New Roman" w:hAnsi="GHEA Grapalat" w:cs="Calibri"/>
                <w:b/>
                <w:sz w:val="24"/>
                <w:szCs w:val="24"/>
                <w:highlight w:val="yellow"/>
                <w:lang w:val="en-GB" w:eastAsia="en-GB"/>
              </w:rPr>
            </w:pPr>
            <w:r w:rsidRPr="00336010">
              <w:rPr>
                <w:rFonts w:ascii="GHEA Grapalat" w:eastAsia="Times New Roman" w:hAnsi="GHEA Grapalat" w:cs="Calibri"/>
                <w:b/>
                <w:sz w:val="24"/>
                <w:szCs w:val="24"/>
                <w:highlight w:val="yellow"/>
                <w:lang w:val="hy-AM" w:eastAsia="ru-RU"/>
              </w:rPr>
              <w:t>Փոշեկուլ</w:t>
            </w:r>
          </w:p>
        </w:tc>
        <w:tc>
          <w:tcPr>
            <w:tcW w:w="11757" w:type="dxa"/>
            <w:vAlign w:val="center"/>
          </w:tcPr>
          <w:p w:rsidR="009816FB" w:rsidRDefault="009816FB" w:rsidP="000B7ED8">
            <w:pPr>
              <w:spacing w:after="0" w:line="240" w:lineRule="auto"/>
              <w:jc w:val="both"/>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Փոշեկուլի  առավելագույն հզորությունը (Վտ) 2300</w:t>
            </w:r>
          </w:p>
          <w:p w:rsidR="009816FB" w:rsidRDefault="009816FB" w:rsidP="000B7ED8">
            <w:pPr>
              <w:spacing w:after="0" w:line="240" w:lineRule="auto"/>
              <w:jc w:val="both"/>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Քաշող ուժի հզորությունը (Վտ) 500</w:t>
            </w:r>
          </w:p>
          <w:p w:rsidR="009816FB" w:rsidRDefault="009816FB" w:rsidP="000B7ED8">
            <w:pPr>
              <w:spacing w:after="0" w:line="240" w:lineRule="auto"/>
              <w:jc w:val="both"/>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Խողովակի տեսակը   Տելեսկոպիկ</w:t>
            </w:r>
          </w:p>
          <w:p w:rsidR="009816FB" w:rsidRDefault="009816FB" w:rsidP="000B7ED8">
            <w:pPr>
              <w:spacing w:after="0" w:line="240" w:lineRule="auto"/>
              <w:jc w:val="both"/>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 Փոշու տարայի տեսակը  և ծավալը 3 լ պարկ</w:t>
            </w:r>
          </w:p>
          <w:p w:rsidR="009816FB" w:rsidRDefault="009816FB" w:rsidP="000B7ED8">
            <w:pPr>
              <w:spacing w:after="0" w:line="240" w:lineRule="auto"/>
              <w:jc w:val="both"/>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 Հատակի և գորգի գլխիկ, փափուկ կահույքի գլխիկ, անկյունների գլխիկ:</w:t>
            </w:r>
          </w:p>
          <w:p w:rsidR="009816FB" w:rsidRPr="00F96A1C" w:rsidRDefault="009816FB" w:rsidP="000B7ED8">
            <w:pPr>
              <w:spacing w:after="0" w:line="240" w:lineRule="auto"/>
              <w:jc w:val="both"/>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Երաշխիքային ժամկետն առնվազն մեկ տարի:</w:t>
            </w:r>
          </w:p>
        </w:tc>
      </w:tr>
      <w:tr w:rsidR="009816FB" w:rsidTr="000B7ED8">
        <w:tc>
          <w:tcPr>
            <w:tcW w:w="830" w:type="dxa"/>
            <w:tcBorders>
              <w:right w:val="nil"/>
            </w:tcBorders>
          </w:tcPr>
          <w:p w:rsidR="009816FB" w:rsidRDefault="009816FB" w:rsidP="000B7ED8">
            <w:pPr>
              <w:suppressAutoHyphens w:val="0"/>
              <w:autoSpaceDN/>
              <w:spacing w:after="0" w:line="240" w:lineRule="auto"/>
              <w:rPr>
                <w:rFonts w:ascii="Sylfaen" w:hAnsi="Sylfaen" w:cs="Sylfaen"/>
                <w:lang w:val="hy-AM"/>
              </w:rPr>
            </w:pPr>
          </w:p>
        </w:tc>
        <w:tc>
          <w:tcPr>
            <w:tcW w:w="2199" w:type="dxa"/>
            <w:tcBorders>
              <w:left w:val="nil"/>
              <w:right w:val="nil"/>
            </w:tcBorders>
            <w:vAlign w:val="center"/>
          </w:tcPr>
          <w:p w:rsidR="009816FB" w:rsidRDefault="009816FB" w:rsidP="000B7ED8">
            <w:pPr>
              <w:spacing w:line="400" w:lineRule="atLeast"/>
              <w:contextualSpacing/>
              <w:jc w:val="center"/>
              <w:rPr>
                <w:rFonts w:ascii="GHEA Grapalat" w:eastAsia="Times New Roman" w:hAnsi="GHEA Grapalat" w:cs="Calibri"/>
                <w:b/>
                <w:sz w:val="24"/>
                <w:szCs w:val="24"/>
                <w:lang w:val="hy-AM" w:eastAsia="ru-RU"/>
              </w:rPr>
            </w:pPr>
          </w:p>
        </w:tc>
        <w:tc>
          <w:tcPr>
            <w:tcW w:w="11757" w:type="dxa"/>
            <w:tcBorders>
              <w:left w:val="nil"/>
            </w:tcBorders>
            <w:vAlign w:val="center"/>
          </w:tcPr>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Calibri"/>
                <w:b/>
                <w:sz w:val="28"/>
                <w:szCs w:val="28"/>
                <w:lang w:val="en-GB" w:eastAsia="en-GB"/>
              </w:rPr>
              <w:t>Բուժկետ</w:t>
            </w:r>
          </w:p>
        </w:tc>
      </w:tr>
      <w:tr w:rsidR="009816FB" w:rsidRPr="002A5B78" w:rsidTr="000B7ED8">
        <w:tc>
          <w:tcPr>
            <w:tcW w:w="830" w:type="dxa"/>
          </w:tcPr>
          <w:p w:rsidR="009816FB" w:rsidRPr="009002E8" w:rsidRDefault="009002E8" w:rsidP="009002E8">
            <w:pPr>
              <w:tabs>
                <w:tab w:val="left" w:pos="425"/>
              </w:tabs>
              <w:suppressAutoHyphens w:val="0"/>
              <w:autoSpaceDN/>
              <w:spacing w:after="0" w:line="240" w:lineRule="auto"/>
              <w:rPr>
                <w:rFonts w:ascii="Sylfaen" w:hAnsi="Sylfaen" w:cs="Sylfaen"/>
                <w:lang w:val="ru-RU"/>
              </w:rPr>
            </w:pPr>
            <w:r>
              <w:rPr>
                <w:rFonts w:ascii="Sylfaen" w:hAnsi="Sylfaen" w:cs="Sylfaen"/>
                <w:lang w:val="ru-RU"/>
              </w:rPr>
              <w:t>66</w:t>
            </w:r>
          </w:p>
        </w:tc>
        <w:tc>
          <w:tcPr>
            <w:tcW w:w="2199" w:type="dxa"/>
            <w:vAlign w:val="center"/>
          </w:tcPr>
          <w:p w:rsidR="009816FB" w:rsidRDefault="009816FB" w:rsidP="000B7ED8">
            <w:pPr>
              <w:spacing w:line="400" w:lineRule="atLeast"/>
              <w:contextualSpacing/>
              <w:jc w:val="center"/>
              <w:rPr>
                <w:rFonts w:ascii="GHEA Grapalat" w:eastAsia="Times New Roman" w:hAnsi="GHEA Grapalat" w:cs="Calibri"/>
                <w:b/>
                <w:sz w:val="24"/>
                <w:szCs w:val="24"/>
                <w:lang w:val="hy-AM" w:eastAsia="ru-RU"/>
              </w:rPr>
            </w:pPr>
            <w:r w:rsidRPr="006C2A6C">
              <w:rPr>
                <w:rFonts w:ascii="GHEA Grapalat" w:eastAsia="Times New Roman" w:hAnsi="GHEA Grapalat" w:cs="Calibri"/>
                <w:b/>
                <w:sz w:val="24"/>
                <w:szCs w:val="24"/>
                <w:highlight w:val="yellow"/>
                <w:lang w:val="hy-AM" w:eastAsia="ru-RU"/>
              </w:rPr>
              <w:t>Գրասեղան</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Գրասեղանի չափսերն են՝ 1200 x 600 x 760 մմ, այն ամբողջությամբ պատրաստված է 18 մմ հաստությամբ լամինացված ՓՏՍ--ից: </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 xml:space="preserve">Սեղանի աշխատանքային հարթության անկյունները պետք է կլորացվեն R= 30 մմ շառավղով, եզրերը շրջափակվեն 1-2 մմ հաստության պլաստիկ եզրաժապավենով (PVC):  Աշխատանքային հարթությունը պետք է լինի անփայլ: </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Սեղանի առջևը փակվում է 18 մմ հաստությամբ ՓՏՍ-ով (դիմապատը)՝ որի չափսերն են՝ 1164 х 450 х 600 մմ, որը տեղադրվում է սեղանի աշխատանքային հարթության տակից, եզրին հավասար և ամրանումում է աշխատանքային հարթության եզրին(տակից) և կողապատերի(ոտքերի) ներսի մասին:</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Կողապատերի (ոտքերի) լայնությունը՝ 570 մմ:</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Կողապատերի (ոտքերի) եզրերը պետք է շրջափակվեն 1-2 մմ հաստության պլաստիկե եզրաժապավենով (PVC), իսկ հատակին հպվող հատվածի եզրերի վերջնամասերին պետք է ամրացվի ոտիկներ՝ 5-6 մմ բարձրությամբ:</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 xml:space="preserve">Սեղանի աշխատանքային հարթության տակից </w:t>
            </w:r>
            <w:r>
              <w:rPr>
                <w:rFonts w:ascii="GHEA Grapalat" w:eastAsia="Times New Roman" w:hAnsi="GHEA Grapalat" w:cs="Arial"/>
                <w:color w:val="000000"/>
                <w:lang w:val="hy-AM" w:eastAsia="en-GB"/>
              </w:rPr>
              <w:t>աջ կողմում պետք էլինի 300 x 600 մմ</w:t>
            </w:r>
            <w:r>
              <w:rPr>
                <w:rFonts w:ascii="GHEA Grapalat" w:eastAsia="Times New Roman" w:hAnsi="GHEA Grapalat" w:cs="Arial"/>
                <w:color w:val="000000"/>
                <w:lang w:val="hy-AM" w:eastAsia="ru-RU"/>
              </w:rPr>
              <w:t xml:space="preserve"> չափսերի</w:t>
            </w:r>
            <w:r>
              <w:rPr>
                <w:rFonts w:ascii="GHEA Grapalat" w:eastAsia="Times New Roman" w:hAnsi="GHEA Grapalat" w:cs="Arial"/>
                <w:color w:val="000000"/>
                <w:lang w:val="hy-AM" w:eastAsia="en-GB"/>
              </w:rPr>
              <w:t xml:space="preserve"> մեկ դռնանի բաց դարակ, իսկ ձախ մասում 300 x 150 մմ</w:t>
            </w:r>
            <w:r>
              <w:rPr>
                <w:rFonts w:ascii="GHEA Grapalat" w:eastAsia="Times New Roman" w:hAnsi="GHEA Grapalat" w:cs="Arial"/>
                <w:color w:val="000000"/>
                <w:lang w:val="hy-AM" w:eastAsia="ru-RU"/>
              </w:rPr>
              <w:t xml:space="preserve"> չափսի</w:t>
            </w:r>
            <w:r>
              <w:rPr>
                <w:rFonts w:ascii="GHEA Grapalat" w:eastAsia="Times New Roman" w:hAnsi="GHEA Grapalat" w:cs="Arial"/>
                <w:color w:val="000000"/>
                <w:lang w:val="hy-AM" w:eastAsia="en-GB"/>
              </w:rPr>
              <w:t xml:space="preserve"> լայնքով շարժական դարակ, </w:t>
            </w:r>
            <w:r>
              <w:rPr>
                <w:rFonts w:ascii="GHEA Grapalat" w:eastAsia="Times New Roman" w:hAnsi="GHEA Grapalat" w:cs="Arial"/>
                <w:color w:val="000000"/>
                <w:lang w:val="hy-AM" w:eastAsia="ru-RU"/>
              </w:rPr>
              <w:t xml:space="preserve">դարակները բացվում և փակվում են փափուկ փակվող, անաղմուկ սահնակներով (սալյասկա):  </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lastRenderedPageBreak/>
              <w:t xml:space="preserve">Դարակները պետք է ունենան օվալաձև մետաղական բռնակներ, որոնց երկարությունը պետք է լինի առնվազն 100 մմ: Միացումներն իրականացնել երաշխավորված և թաքնված ձգանների միջոցով:             </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Սեղանը ամբողջությամբ և պլաստիկե եզրաժապավենները պետք է լինեն նույն՝ բնափայտի գույնի, բաց երանգի:</w:t>
            </w:r>
          </w:p>
          <w:p w:rsidR="009816FB" w:rsidRDefault="009816FB" w:rsidP="000B7ED8">
            <w:pPr>
              <w:spacing w:after="0" w:line="240" w:lineRule="auto"/>
              <w:rPr>
                <w:rFonts w:ascii="GHEA Grapalat" w:eastAsia="Times New Roman" w:hAnsi="GHEA Grapalat" w:cs="Arial"/>
                <w:color w:val="000000"/>
                <w:lang w:val="hy-AM"/>
              </w:rPr>
            </w:pPr>
          </w:p>
        </w:tc>
      </w:tr>
      <w:tr w:rsidR="009816FB" w:rsidRPr="002A5B78" w:rsidTr="000B7ED8">
        <w:tc>
          <w:tcPr>
            <w:tcW w:w="830" w:type="dxa"/>
          </w:tcPr>
          <w:p w:rsidR="009816FB" w:rsidRPr="009002E8" w:rsidRDefault="009002E8" w:rsidP="009002E8">
            <w:pPr>
              <w:tabs>
                <w:tab w:val="left" w:pos="425"/>
              </w:tabs>
              <w:suppressAutoHyphens w:val="0"/>
              <w:autoSpaceDN/>
              <w:spacing w:after="0" w:line="240" w:lineRule="auto"/>
              <w:rPr>
                <w:rFonts w:ascii="Sylfaen" w:hAnsi="Sylfaen" w:cs="Sylfaen"/>
                <w:lang w:val="ru-RU"/>
              </w:rPr>
            </w:pPr>
            <w:r>
              <w:rPr>
                <w:rFonts w:ascii="Sylfaen" w:hAnsi="Sylfaen" w:cs="Sylfaen"/>
                <w:lang w:val="ru-RU"/>
              </w:rPr>
              <w:t>67</w:t>
            </w:r>
          </w:p>
        </w:tc>
        <w:tc>
          <w:tcPr>
            <w:tcW w:w="2199" w:type="dxa"/>
            <w:vAlign w:val="center"/>
          </w:tcPr>
          <w:p w:rsidR="009816FB" w:rsidRPr="006C2A6C" w:rsidRDefault="009816FB" w:rsidP="000B7ED8">
            <w:pPr>
              <w:spacing w:after="0" w:line="240" w:lineRule="auto"/>
              <w:contextualSpacing/>
              <w:jc w:val="center"/>
              <w:rPr>
                <w:rFonts w:ascii="GHEA Grapalat" w:eastAsia="Times New Roman" w:hAnsi="GHEA Grapalat" w:cs="Calibri"/>
                <w:b/>
                <w:sz w:val="24"/>
                <w:szCs w:val="24"/>
                <w:highlight w:val="yellow"/>
                <w:lang w:val="hy-AM" w:eastAsia="ru-RU"/>
              </w:rPr>
            </w:pPr>
            <w:r w:rsidRPr="006C2A6C">
              <w:rPr>
                <w:rFonts w:ascii="GHEA Grapalat" w:eastAsia="Times New Roman" w:hAnsi="GHEA Grapalat" w:cs="Calibri"/>
                <w:b/>
                <w:sz w:val="24"/>
                <w:szCs w:val="24"/>
                <w:highlight w:val="yellow"/>
                <w:lang w:val="hy-AM" w:eastAsia="ru-RU"/>
              </w:rPr>
              <w:t>Աշխատանքային աթոռ</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ru-RU"/>
              </w:rPr>
              <w:t>Տես «Խաղաճաշարան</w:t>
            </w:r>
            <w:r>
              <w:rPr>
                <w:rFonts w:ascii="GHEA Grapalat" w:eastAsia="Times New Roman" w:hAnsi="GHEA Grapalat" w:cs="Arial"/>
                <w:color w:val="000000"/>
                <w:lang w:val="hy-AM" w:eastAsia="en-GB"/>
              </w:rPr>
              <w:t>»</w:t>
            </w:r>
            <w:r>
              <w:rPr>
                <w:rFonts w:ascii="GHEA Grapalat" w:eastAsia="Times New Roman" w:hAnsi="GHEA Grapalat" w:cs="Arial"/>
                <w:color w:val="000000"/>
                <w:lang w:val="hy-AM" w:eastAsia="zh-CN"/>
              </w:rPr>
              <w:t xml:space="preserve"> բաժնի թիվ 6 կետը:</w:t>
            </w:r>
          </w:p>
        </w:tc>
      </w:tr>
      <w:tr w:rsidR="009816FB" w:rsidTr="000B7ED8">
        <w:tc>
          <w:tcPr>
            <w:tcW w:w="830" w:type="dxa"/>
          </w:tcPr>
          <w:p w:rsidR="009816FB" w:rsidRPr="009002E8" w:rsidRDefault="009002E8" w:rsidP="009002E8">
            <w:pPr>
              <w:tabs>
                <w:tab w:val="left" w:pos="425"/>
              </w:tabs>
              <w:suppressAutoHyphens w:val="0"/>
              <w:autoSpaceDN/>
              <w:spacing w:after="0" w:line="240" w:lineRule="auto"/>
              <w:rPr>
                <w:rFonts w:ascii="Sylfaen" w:hAnsi="Sylfaen" w:cs="Sylfaen"/>
                <w:lang w:val="ru-RU"/>
              </w:rPr>
            </w:pPr>
            <w:r>
              <w:rPr>
                <w:rFonts w:ascii="Sylfaen" w:hAnsi="Sylfaen" w:cs="Sylfaen"/>
                <w:lang w:val="ru-RU"/>
              </w:rPr>
              <w:t>68</w:t>
            </w:r>
          </w:p>
        </w:tc>
        <w:tc>
          <w:tcPr>
            <w:tcW w:w="2199" w:type="dxa"/>
            <w:vAlign w:val="center"/>
          </w:tcPr>
          <w:p w:rsidR="009816FB" w:rsidRPr="006C2A6C" w:rsidRDefault="009816FB" w:rsidP="000B7ED8">
            <w:pPr>
              <w:spacing w:after="0" w:line="240" w:lineRule="auto"/>
              <w:contextualSpacing/>
              <w:jc w:val="center"/>
              <w:rPr>
                <w:rFonts w:ascii="GHEA Grapalat" w:eastAsia="Times New Roman" w:hAnsi="GHEA Grapalat" w:cs="Calibri"/>
                <w:b/>
                <w:sz w:val="24"/>
                <w:szCs w:val="24"/>
                <w:highlight w:val="yellow"/>
                <w:lang w:val="hy-AM" w:eastAsia="ru-RU"/>
              </w:rPr>
            </w:pPr>
            <w:r w:rsidRPr="006C2A6C">
              <w:rPr>
                <w:rFonts w:ascii="GHEA Grapalat" w:eastAsia="Times New Roman" w:hAnsi="GHEA Grapalat" w:cs="Calibri"/>
                <w:b/>
                <w:sz w:val="24"/>
                <w:szCs w:val="24"/>
                <w:highlight w:val="yellow"/>
                <w:lang w:val="hy-AM" w:eastAsia="ru-RU"/>
              </w:rPr>
              <w:t>Հասակաչափ</w:t>
            </w:r>
          </w:p>
        </w:tc>
        <w:tc>
          <w:tcPr>
            <w:tcW w:w="11757" w:type="dxa"/>
            <w:vAlign w:val="center"/>
          </w:tcPr>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Ինքնակպչուն հասակաչափը պատրաստված է էկոլոգիապես մաքուր հումքից՝</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 xml:space="preserve">բնական մանրաթելերից բաղկացած ֆլիզիլինի հիմքով վինիլային պաստառից: </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Այն հեշտությամբ փակցվում է պատի հարթ մակերեսին:</w:t>
            </w:r>
          </w:p>
          <w:p w:rsidR="009816FB" w:rsidRPr="00F96A1C" w:rsidRDefault="009816FB" w:rsidP="000B7ED8">
            <w:pPr>
              <w:spacing w:after="0" w:line="240" w:lineRule="auto"/>
              <w:rPr>
                <w:rFonts w:ascii="GHEA Grapalat" w:eastAsia="Times New Roman" w:hAnsi="GHEA Grapalat" w:cs="Arial"/>
                <w:color w:val="000000"/>
                <w:lang w:val="hy-AM" w:eastAsia="ru-RU"/>
              </w:rPr>
            </w:pPr>
            <w:r w:rsidRPr="00F96A1C">
              <w:rPr>
                <w:rFonts w:ascii="GHEA Grapalat" w:eastAsia="Times New Roman" w:hAnsi="GHEA Grapalat" w:cs="Arial"/>
                <w:color w:val="000000"/>
                <w:lang w:val="hy-AM" w:eastAsia="en-GB"/>
              </w:rPr>
              <w:t>Հանելիս, պոկելիս չի պատռվում և պատին հետքեր չի թողնում:</w:t>
            </w:r>
          </w:p>
          <w:p w:rsidR="009816FB" w:rsidRDefault="009816FB" w:rsidP="000B7ED8">
            <w:pPr>
              <w:spacing w:after="0" w:line="240" w:lineRule="auto"/>
              <w:rPr>
                <w:rFonts w:ascii="GHEA Grapalat" w:eastAsia="Times New Roman" w:hAnsi="GHEA Grapalat" w:cs="Arial"/>
                <w:color w:val="000000"/>
                <w:lang w:val="hy-AM"/>
              </w:rPr>
            </w:pPr>
            <w:r w:rsidRPr="00F96A1C">
              <w:rPr>
                <w:rFonts w:ascii="GHEA Grapalat" w:eastAsia="Times New Roman" w:hAnsi="GHEA Grapalat" w:cs="Arial"/>
                <w:color w:val="000000"/>
                <w:lang w:val="hy-AM" w:eastAsia="en-GB"/>
              </w:rPr>
              <w:t xml:space="preserve">                                                         </w:t>
            </w:r>
            <w:r>
              <w:rPr>
                <w:rFonts w:ascii="GHEA Grapalat" w:eastAsia="Times New Roman" w:hAnsi="GHEA Grapalat" w:cs="Arial"/>
                <w:noProof/>
                <w:color w:val="000000"/>
                <w:lang w:eastAsia="ru-RU"/>
              </w:rPr>
              <w:drawing>
                <wp:inline distT="0" distB="0" distL="0" distR="0" wp14:anchorId="3AD8C68F" wp14:editId="29461D70">
                  <wp:extent cx="1318895" cy="3289935"/>
                  <wp:effectExtent l="0" t="0" r="14605" b="5715"/>
                  <wp:docPr id="14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Рисунок 12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1321924" cy="3297786"/>
                          </a:xfrm>
                          <a:prstGeom prst="rect">
                            <a:avLst/>
                          </a:prstGeom>
                          <a:noFill/>
                        </pic:spPr>
                      </pic:pic>
                    </a:graphicData>
                  </a:graphic>
                </wp:inline>
              </w:drawing>
            </w:r>
            <w:r>
              <w:rPr>
                <w:rFonts w:ascii="GHEA Grapalat" w:eastAsia="Times New Roman" w:hAnsi="GHEA Grapalat" w:cs="Arial"/>
                <w:color w:val="000000"/>
                <w:lang w:val="en-GB" w:eastAsia="en-GB"/>
              </w:rPr>
              <w:t xml:space="preserve">                 </w:t>
            </w:r>
          </w:p>
        </w:tc>
      </w:tr>
      <w:tr w:rsidR="009816FB" w:rsidTr="000B7ED8">
        <w:tc>
          <w:tcPr>
            <w:tcW w:w="830" w:type="dxa"/>
          </w:tcPr>
          <w:p w:rsidR="009816FB" w:rsidRPr="009002E8" w:rsidRDefault="009002E8" w:rsidP="009002E8">
            <w:pPr>
              <w:tabs>
                <w:tab w:val="left" w:pos="425"/>
              </w:tabs>
              <w:suppressAutoHyphens w:val="0"/>
              <w:autoSpaceDN/>
              <w:spacing w:after="0" w:line="240" w:lineRule="auto"/>
              <w:rPr>
                <w:rFonts w:ascii="Sylfaen" w:hAnsi="Sylfaen" w:cs="Sylfaen"/>
                <w:lang w:val="ru-RU"/>
              </w:rPr>
            </w:pPr>
            <w:r>
              <w:rPr>
                <w:rFonts w:ascii="Sylfaen" w:hAnsi="Sylfaen" w:cs="Sylfaen"/>
                <w:lang w:val="ru-RU"/>
              </w:rPr>
              <w:t>69</w:t>
            </w:r>
          </w:p>
        </w:tc>
        <w:tc>
          <w:tcPr>
            <w:tcW w:w="2199" w:type="dxa"/>
            <w:vAlign w:val="center"/>
          </w:tcPr>
          <w:p w:rsidR="009816FB" w:rsidRDefault="009816FB" w:rsidP="000B7ED8">
            <w:pPr>
              <w:spacing w:line="400" w:lineRule="atLeast"/>
              <w:contextualSpacing/>
              <w:jc w:val="center"/>
              <w:rPr>
                <w:rFonts w:ascii="GHEA Grapalat" w:eastAsia="Times New Roman" w:hAnsi="GHEA Grapalat" w:cs="Calibri"/>
                <w:b/>
                <w:sz w:val="24"/>
                <w:szCs w:val="24"/>
                <w:lang w:eastAsia="ru-RU"/>
              </w:rPr>
            </w:pPr>
            <w:r w:rsidRPr="00C27BD5">
              <w:rPr>
                <w:rFonts w:ascii="GHEA Grapalat" w:eastAsia="Times New Roman" w:hAnsi="GHEA Grapalat" w:cs="Calibri"/>
                <w:b/>
                <w:sz w:val="24"/>
                <w:szCs w:val="24"/>
                <w:highlight w:val="yellow"/>
                <w:lang w:eastAsia="ru-RU"/>
              </w:rPr>
              <w:t>Կշեռք</w:t>
            </w:r>
            <w:r>
              <w:rPr>
                <w:rFonts w:ascii="GHEA Grapalat" w:eastAsia="Times New Roman" w:hAnsi="GHEA Grapalat" w:cs="Calibri"/>
                <w:b/>
                <w:sz w:val="24"/>
                <w:szCs w:val="24"/>
                <w:lang w:eastAsia="ru-RU"/>
              </w:rPr>
              <w:t xml:space="preserve"> </w:t>
            </w:r>
          </w:p>
        </w:tc>
        <w:tc>
          <w:tcPr>
            <w:tcW w:w="11757" w:type="dxa"/>
            <w:vAlign w:val="center"/>
          </w:tcPr>
          <w:p w:rsidR="009816FB" w:rsidRPr="00F96A1C" w:rsidRDefault="009816FB" w:rsidP="000B7ED8">
            <w:pPr>
              <w:spacing w:after="0" w:line="240" w:lineRule="auto"/>
              <w:rPr>
                <w:rFonts w:ascii="GHEA Grapalat" w:eastAsia="Times New Roman" w:hAnsi="GHEA Grapalat" w:cs="Arial"/>
                <w:color w:val="000000"/>
                <w:lang w:eastAsia="en-GB"/>
              </w:rPr>
            </w:pPr>
            <w:r>
              <w:rPr>
                <w:rFonts w:ascii="GHEA Grapalat" w:eastAsia="Times New Roman" w:hAnsi="GHEA Grapalat" w:cs="Arial"/>
                <w:color w:val="000000"/>
                <w:lang w:val="en-GB" w:eastAsia="en-GB"/>
              </w:rPr>
              <w:t>Կշեռք</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պատվանդանի</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չափերը՝</w:t>
            </w:r>
            <w:r w:rsidRPr="00F96A1C">
              <w:rPr>
                <w:rFonts w:ascii="GHEA Grapalat" w:eastAsia="Times New Roman" w:hAnsi="GHEA Grapalat" w:cs="Arial"/>
                <w:color w:val="000000"/>
                <w:lang w:eastAsia="en-GB"/>
              </w:rPr>
              <w:t xml:space="preserve"> 45</w:t>
            </w:r>
            <w:r>
              <w:rPr>
                <w:rFonts w:ascii="GHEA Grapalat" w:eastAsia="Times New Roman" w:hAnsi="GHEA Grapalat" w:cs="Arial"/>
                <w:color w:val="000000"/>
                <w:lang w:val="en-GB" w:eastAsia="en-GB"/>
              </w:rPr>
              <w:t>x</w:t>
            </w:r>
            <w:r w:rsidRPr="00F96A1C">
              <w:rPr>
                <w:rFonts w:ascii="GHEA Grapalat" w:eastAsia="Times New Roman" w:hAnsi="GHEA Grapalat" w:cs="Arial"/>
                <w:color w:val="000000"/>
                <w:lang w:eastAsia="en-GB"/>
              </w:rPr>
              <w:t xml:space="preserve">55 </w:t>
            </w:r>
            <w:r>
              <w:rPr>
                <w:rFonts w:ascii="GHEA Grapalat" w:eastAsia="Times New Roman" w:hAnsi="GHEA Grapalat" w:cs="Arial"/>
                <w:color w:val="000000"/>
                <w:lang w:val="en-GB" w:eastAsia="en-GB"/>
              </w:rPr>
              <w:t>սմ</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կշեռքի</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քաշը՝</w:t>
            </w:r>
            <w:r w:rsidRPr="00F96A1C">
              <w:rPr>
                <w:rFonts w:ascii="GHEA Grapalat" w:eastAsia="Times New Roman" w:hAnsi="GHEA Grapalat" w:cs="Arial"/>
                <w:color w:val="000000"/>
                <w:lang w:eastAsia="en-GB"/>
              </w:rPr>
              <w:t xml:space="preserve">   15-25 </w:t>
            </w:r>
            <w:r>
              <w:rPr>
                <w:rFonts w:ascii="GHEA Grapalat" w:eastAsia="Times New Roman" w:hAnsi="GHEA Grapalat" w:cs="Arial"/>
                <w:color w:val="000000"/>
                <w:lang w:val="en-GB" w:eastAsia="en-GB"/>
              </w:rPr>
              <w:t>կգ</w:t>
            </w:r>
            <w:r w:rsidRPr="00F96A1C">
              <w:rPr>
                <w:rFonts w:ascii="GHEA Grapalat" w:eastAsia="Times New Roman" w:hAnsi="GHEA Grapalat" w:cs="Arial"/>
                <w:color w:val="000000"/>
                <w:lang w:eastAsia="en-GB"/>
              </w:rPr>
              <w:t>:</w:t>
            </w:r>
          </w:p>
          <w:p w:rsidR="009816FB" w:rsidRPr="00F96A1C" w:rsidRDefault="009816FB" w:rsidP="000B7ED8">
            <w:pPr>
              <w:spacing w:after="0" w:line="240" w:lineRule="auto"/>
              <w:rPr>
                <w:rFonts w:ascii="GHEA Grapalat" w:eastAsia="Times New Roman" w:hAnsi="GHEA Grapalat" w:cs="Arial"/>
                <w:color w:val="000000"/>
                <w:lang w:eastAsia="en-GB"/>
              </w:rPr>
            </w:pPr>
            <w:r>
              <w:rPr>
                <w:rFonts w:ascii="GHEA Grapalat" w:eastAsia="Times New Roman" w:hAnsi="GHEA Grapalat" w:cs="Arial"/>
                <w:color w:val="000000"/>
                <w:lang w:val="en-GB" w:eastAsia="en-GB"/>
              </w:rPr>
              <w:t>Կշռում</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է</w:t>
            </w:r>
            <w:r w:rsidRPr="00F96A1C">
              <w:rPr>
                <w:rFonts w:ascii="GHEA Grapalat" w:eastAsia="Times New Roman" w:hAnsi="GHEA Grapalat" w:cs="Arial"/>
                <w:color w:val="000000"/>
                <w:lang w:eastAsia="en-GB"/>
              </w:rPr>
              <w:t xml:space="preserve"> 0-</w:t>
            </w:r>
            <w:r>
              <w:rPr>
                <w:rFonts w:ascii="GHEA Grapalat" w:eastAsia="Times New Roman" w:hAnsi="GHEA Grapalat" w:cs="Arial"/>
                <w:color w:val="000000"/>
                <w:lang w:val="en-GB" w:eastAsia="en-GB"/>
              </w:rPr>
              <w:t>ից</w:t>
            </w:r>
            <w:r w:rsidRPr="00F96A1C">
              <w:rPr>
                <w:rFonts w:ascii="GHEA Grapalat" w:eastAsia="Times New Roman" w:hAnsi="GHEA Grapalat" w:cs="Arial"/>
                <w:color w:val="000000"/>
                <w:lang w:eastAsia="en-GB"/>
              </w:rPr>
              <w:t xml:space="preserve">- 150 </w:t>
            </w:r>
            <w:r>
              <w:rPr>
                <w:rFonts w:ascii="GHEA Grapalat" w:eastAsia="Times New Roman" w:hAnsi="GHEA Grapalat" w:cs="Arial"/>
                <w:color w:val="000000"/>
                <w:lang w:val="en-GB" w:eastAsia="en-GB"/>
              </w:rPr>
              <w:t>կգ</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Ուղղանկյունաձև</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հարթակով</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կանգնակով</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ունի</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ապակյա</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էկրան</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թվային</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ցուցիչով</w:t>
            </w:r>
            <w:r w:rsidRPr="00F96A1C">
              <w:rPr>
                <w:rFonts w:ascii="GHEA Grapalat" w:eastAsia="Times New Roman" w:hAnsi="GHEA Grapalat" w:cs="Arial"/>
                <w:color w:val="000000"/>
                <w:lang w:eastAsia="en-GB"/>
              </w:rPr>
              <w:t>:</w:t>
            </w:r>
          </w:p>
          <w:p w:rsidR="009816FB" w:rsidRPr="00F96A1C" w:rsidRDefault="009816FB" w:rsidP="000B7ED8">
            <w:pPr>
              <w:spacing w:after="0" w:line="240" w:lineRule="auto"/>
              <w:rPr>
                <w:rFonts w:ascii="GHEA Grapalat" w:eastAsia="Times New Roman" w:hAnsi="GHEA Grapalat" w:cs="Arial"/>
                <w:color w:val="000000"/>
                <w:lang w:eastAsia="en-GB"/>
              </w:rPr>
            </w:pPr>
            <w:r>
              <w:rPr>
                <w:rFonts w:ascii="GHEA Grapalat" w:eastAsia="Times New Roman" w:hAnsi="GHEA Grapalat" w:cs="Arial"/>
                <w:color w:val="000000"/>
                <w:lang w:val="en-GB" w:eastAsia="en-GB"/>
              </w:rPr>
              <w:t>Երաշխիքային</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ժամկետը</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առնվազն</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մեկ</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տարի</w:t>
            </w:r>
            <w:r w:rsidRPr="00F96A1C">
              <w:rPr>
                <w:rFonts w:ascii="GHEA Grapalat" w:eastAsia="Times New Roman" w:hAnsi="GHEA Grapalat" w:cs="Arial"/>
                <w:color w:val="000000"/>
                <w:lang w:eastAsia="en-GB"/>
              </w:rPr>
              <w:t>:</w:t>
            </w:r>
          </w:p>
          <w:p w:rsidR="009816FB" w:rsidRDefault="009816FB" w:rsidP="000B7ED8">
            <w:pPr>
              <w:spacing w:after="0" w:line="240" w:lineRule="auto"/>
              <w:rPr>
                <w:rFonts w:ascii="GHEA Grapalat" w:eastAsia="Times New Roman" w:hAnsi="GHEA Grapalat" w:cs="Arial"/>
                <w:color w:val="000000"/>
                <w:lang w:val="en-GB" w:eastAsia="en-GB"/>
              </w:rPr>
            </w:pPr>
            <w:r w:rsidRPr="00F96A1C">
              <w:rPr>
                <w:rFonts w:ascii="GHEA Grapalat" w:eastAsia="Times New Roman" w:hAnsi="GHEA Grapalat" w:cs="Arial"/>
                <w:color w:val="000000"/>
                <w:lang w:eastAsia="en-GB"/>
              </w:rPr>
              <w:lastRenderedPageBreak/>
              <w:t xml:space="preserve">                                                      </w:t>
            </w:r>
            <w:r>
              <w:rPr>
                <w:rFonts w:ascii="GHEA Grapalat" w:eastAsia="Times New Roman" w:hAnsi="GHEA Grapalat" w:cs="Arial"/>
                <w:noProof/>
                <w:color w:val="000000"/>
                <w:lang w:eastAsia="ru-RU"/>
              </w:rPr>
              <w:drawing>
                <wp:inline distT="0" distB="0" distL="0" distR="0" wp14:anchorId="01E42217" wp14:editId="27FC7C03">
                  <wp:extent cx="1228725" cy="1694180"/>
                  <wp:effectExtent l="0" t="0" r="9525" b="1270"/>
                  <wp:docPr id="143"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Рисунок 12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1237166" cy="1706261"/>
                          </a:xfrm>
                          <a:prstGeom prst="rect">
                            <a:avLst/>
                          </a:prstGeom>
                          <a:noFill/>
                        </pic:spPr>
                      </pic:pic>
                    </a:graphicData>
                  </a:graphic>
                </wp:inline>
              </w:drawing>
            </w:r>
          </w:p>
          <w:p w:rsidR="009816FB" w:rsidRDefault="009816FB" w:rsidP="000B7ED8">
            <w:pPr>
              <w:spacing w:after="0" w:line="240" w:lineRule="auto"/>
              <w:rPr>
                <w:rFonts w:ascii="GHEA Grapalat" w:eastAsia="Times New Roman" w:hAnsi="GHEA Grapalat" w:cs="Arial"/>
                <w:color w:val="000000"/>
              </w:rPr>
            </w:pPr>
          </w:p>
        </w:tc>
      </w:tr>
      <w:tr w:rsidR="009816FB" w:rsidTr="000B7ED8">
        <w:tc>
          <w:tcPr>
            <w:tcW w:w="830" w:type="dxa"/>
          </w:tcPr>
          <w:p w:rsidR="009816FB" w:rsidRPr="009002E8" w:rsidRDefault="009002E8" w:rsidP="009002E8">
            <w:pPr>
              <w:tabs>
                <w:tab w:val="left" w:pos="425"/>
              </w:tabs>
              <w:suppressAutoHyphens w:val="0"/>
              <w:autoSpaceDN/>
              <w:spacing w:after="0" w:line="240" w:lineRule="auto"/>
              <w:rPr>
                <w:rFonts w:ascii="Sylfaen" w:hAnsi="Sylfaen" w:cs="Sylfaen"/>
                <w:lang w:val="ru-RU"/>
              </w:rPr>
            </w:pPr>
            <w:r>
              <w:rPr>
                <w:rFonts w:ascii="Sylfaen" w:hAnsi="Sylfaen" w:cs="Sylfaen"/>
                <w:lang w:val="ru-RU"/>
              </w:rPr>
              <w:t>70</w:t>
            </w:r>
          </w:p>
        </w:tc>
        <w:tc>
          <w:tcPr>
            <w:tcW w:w="2199" w:type="dxa"/>
            <w:vAlign w:val="center"/>
          </w:tcPr>
          <w:p w:rsidR="009816FB" w:rsidRPr="00C27BD5" w:rsidRDefault="009816FB" w:rsidP="000B7ED8">
            <w:pPr>
              <w:spacing w:line="400" w:lineRule="atLeast"/>
              <w:contextualSpacing/>
              <w:jc w:val="center"/>
              <w:rPr>
                <w:rFonts w:ascii="GHEA Grapalat" w:hAnsi="GHEA Grapalat" w:cs="Arial"/>
                <w:b/>
                <w:bCs/>
                <w:sz w:val="24"/>
                <w:szCs w:val="24"/>
                <w:highlight w:val="yellow"/>
                <w:lang w:eastAsia="ru-RU"/>
              </w:rPr>
            </w:pPr>
            <w:r w:rsidRPr="00C27BD5">
              <w:rPr>
                <w:rFonts w:ascii="GHEA Grapalat" w:hAnsi="GHEA Grapalat" w:cs="Arial"/>
                <w:b/>
                <w:bCs/>
                <w:sz w:val="24"/>
                <w:szCs w:val="24"/>
                <w:highlight w:val="yellow"/>
              </w:rPr>
              <w:t>Բժշկական թախտ</w:t>
            </w:r>
          </w:p>
        </w:tc>
        <w:tc>
          <w:tcPr>
            <w:tcW w:w="11757" w:type="dxa"/>
            <w:vAlign w:val="center"/>
          </w:tcPr>
          <w:p w:rsidR="009816FB" w:rsidRPr="00F96A1C" w:rsidRDefault="009816FB" w:rsidP="000B7ED8">
            <w:pPr>
              <w:spacing w:after="0" w:line="240" w:lineRule="auto"/>
              <w:rPr>
                <w:rFonts w:ascii="GHEA Grapalat" w:eastAsia="Times New Roman" w:hAnsi="GHEA Grapalat" w:cs="Arial"/>
                <w:color w:val="000000"/>
                <w:lang w:eastAsia="en-GB"/>
              </w:rPr>
            </w:pPr>
            <w:r>
              <w:rPr>
                <w:rFonts w:ascii="GHEA Grapalat" w:eastAsia="Times New Roman" w:hAnsi="GHEA Grapalat" w:cs="Arial"/>
                <w:color w:val="000000"/>
                <w:lang w:val="en-GB" w:eastAsia="en-GB"/>
              </w:rPr>
              <w:t>ՀՀ</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Կառավարության</w:t>
            </w:r>
            <w:r w:rsidRPr="00F96A1C">
              <w:rPr>
                <w:rFonts w:ascii="GHEA Grapalat" w:eastAsia="Times New Roman" w:hAnsi="GHEA Grapalat" w:cs="Arial"/>
                <w:color w:val="000000"/>
                <w:lang w:eastAsia="en-GB"/>
              </w:rPr>
              <w:t xml:space="preserve"> 2012 </w:t>
            </w:r>
            <w:r>
              <w:rPr>
                <w:rFonts w:ascii="GHEA Grapalat" w:eastAsia="Times New Roman" w:hAnsi="GHEA Grapalat" w:cs="Arial"/>
                <w:color w:val="000000"/>
                <w:lang w:val="en-GB" w:eastAsia="en-GB"/>
              </w:rPr>
              <w:t>թվականի</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սեպտեմբերի</w:t>
            </w:r>
            <w:r w:rsidRPr="00F96A1C">
              <w:rPr>
                <w:rFonts w:ascii="GHEA Grapalat" w:eastAsia="Times New Roman" w:hAnsi="GHEA Grapalat" w:cs="Arial"/>
                <w:color w:val="000000"/>
                <w:lang w:eastAsia="en-GB"/>
              </w:rPr>
              <w:t xml:space="preserve"> 20-</w:t>
            </w:r>
            <w:r>
              <w:rPr>
                <w:rFonts w:ascii="GHEA Grapalat" w:eastAsia="Times New Roman" w:hAnsi="GHEA Grapalat" w:cs="Arial"/>
                <w:color w:val="000000"/>
                <w:lang w:val="en-GB" w:eastAsia="en-GB"/>
              </w:rPr>
              <w:t>ի</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N</w:t>
            </w:r>
            <w:r w:rsidRPr="00F96A1C">
              <w:rPr>
                <w:rFonts w:ascii="GHEA Grapalat" w:eastAsia="Times New Roman" w:hAnsi="GHEA Grapalat" w:cs="Arial"/>
                <w:color w:val="000000"/>
                <w:lang w:eastAsia="en-GB"/>
              </w:rPr>
              <w:t>1239-</w:t>
            </w:r>
            <w:r>
              <w:rPr>
                <w:rFonts w:ascii="GHEA Grapalat" w:eastAsia="Times New Roman" w:hAnsi="GHEA Grapalat" w:cs="Arial"/>
                <w:color w:val="000000"/>
                <w:lang w:val="en-GB" w:eastAsia="en-GB"/>
              </w:rPr>
              <w:t>Ն</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որոշման</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ՀՀ</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Առողջապահության</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նախարարության</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N</w:t>
            </w:r>
            <w:r w:rsidRPr="00F96A1C">
              <w:rPr>
                <w:rFonts w:ascii="GHEA Grapalat" w:eastAsia="Times New Roman" w:hAnsi="GHEA Grapalat" w:cs="Arial"/>
                <w:color w:val="000000"/>
                <w:lang w:eastAsia="en-GB"/>
              </w:rPr>
              <w:t xml:space="preserve">867 </w:t>
            </w:r>
            <w:r>
              <w:rPr>
                <w:rFonts w:ascii="GHEA Grapalat" w:eastAsia="Times New Roman" w:hAnsi="GHEA Grapalat" w:cs="Arial"/>
                <w:color w:val="000000"/>
                <w:lang w:val="en-GB" w:eastAsia="en-GB"/>
              </w:rPr>
              <w:t>հրամանի</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պահանջներին</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համապատասխան</w:t>
            </w:r>
            <w:r w:rsidRPr="00F96A1C">
              <w:rPr>
                <w:rFonts w:ascii="GHEA Grapalat" w:eastAsia="Times New Roman" w:hAnsi="GHEA Grapalat" w:cs="Arial"/>
                <w:color w:val="000000"/>
                <w:lang w:eastAsia="en-GB"/>
              </w:rPr>
              <w:t>:</w:t>
            </w:r>
          </w:p>
          <w:p w:rsidR="009816FB" w:rsidRPr="00F96A1C" w:rsidRDefault="009816FB" w:rsidP="000B7ED8">
            <w:pPr>
              <w:spacing w:after="0" w:line="240" w:lineRule="auto"/>
              <w:rPr>
                <w:rFonts w:ascii="GHEA Grapalat" w:eastAsia="Times New Roman" w:hAnsi="GHEA Grapalat" w:cs="Arial"/>
                <w:color w:val="000000"/>
                <w:lang w:eastAsia="en-GB"/>
              </w:rPr>
            </w:pPr>
            <w:r>
              <w:rPr>
                <w:rFonts w:ascii="GHEA Grapalat" w:eastAsia="Times New Roman" w:hAnsi="GHEA Grapalat" w:cs="Arial"/>
                <w:color w:val="000000"/>
                <w:lang w:val="en-GB" w:eastAsia="en-GB"/>
              </w:rPr>
              <w:t>Բժշկական</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թախտի</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չափսերն</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են՝</w:t>
            </w:r>
            <w:r w:rsidRPr="00F96A1C">
              <w:rPr>
                <w:rFonts w:ascii="GHEA Grapalat" w:eastAsia="Times New Roman" w:hAnsi="GHEA Grapalat" w:cs="Arial"/>
                <w:color w:val="000000"/>
                <w:lang w:eastAsia="en-GB"/>
              </w:rPr>
              <w:t xml:space="preserve"> 180 </w:t>
            </w:r>
            <w:r>
              <w:rPr>
                <w:rFonts w:ascii="GHEA Grapalat" w:eastAsia="Times New Roman" w:hAnsi="GHEA Grapalat" w:cs="Arial"/>
                <w:color w:val="000000"/>
                <w:lang w:val="en-GB" w:eastAsia="en-GB"/>
              </w:rPr>
              <w:t>x</w:t>
            </w:r>
            <w:r w:rsidRPr="00F96A1C">
              <w:rPr>
                <w:rFonts w:ascii="GHEA Grapalat" w:eastAsia="Times New Roman" w:hAnsi="GHEA Grapalat" w:cs="Arial"/>
                <w:color w:val="000000"/>
                <w:lang w:eastAsia="en-GB"/>
              </w:rPr>
              <w:t xml:space="preserve">60 </w:t>
            </w:r>
            <w:r>
              <w:rPr>
                <w:rFonts w:ascii="GHEA Grapalat" w:eastAsia="Times New Roman" w:hAnsi="GHEA Grapalat" w:cs="Arial"/>
                <w:color w:val="000000"/>
                <w:lang w:val="en-GB" w:eastAsia="en-GB"/>
              </w:rPr>
              <w:t>x</w:t>
            </w:r>
            <w:r w:rsidRPr="00F96A1C">
              <w:rPr>
                <w:rFonts w:ascii="GHEA Grapalat" w:eastAsia="Times New Roman" w:hAnsi="GHEA Grapalat" w:cs="Arial"/>
                <w:color w:val="000000"/>
                <w:lang w:eastAsia="en-GB"/>
              </w:rPr>
              <w:t xml:space="preserve">60 </w:t>
            </w:r>
            <w:r>
              <w:rPr>
                <w:rFonts w:ascii="GHEA Grapalat" w:eastAsia="Times New Roman" w:hAnsi="GHEA Grapalat" w:cs="Arial"/>
                <w:color w:val="000000"/>
                <w:lang w:val="en-GB" w:eastAsia="en-GB"/>
              </w:rPr>
              <w:t>սմ</w:t>
            </w:r>
            <w:r w:rsidRPr="00F96A1C">
              <w:rPr>
                <w:rFonts w:ascii="GHEA Grapalat" w:eastAsia="Times New Roman" w:hAnsi="GHEA Grapalat" w:cs="Arial"/>
                <w:color w:val="000000"/>
                <w:lang w:eastAsia="en-GB"/>
              </w:rPr>
              <w:t>:</w:t>
            </w:r>
          </w:p>
          <w:p w:rsidR="009816FB" w:rsidRPr="00F96A1C" w:rsidRDefault="009816FB" w:rsidP="000B7ED8">
            <w:pPr>
              <w:spacing w:after="0" w:line="240" w:lineRule="auto"/>
              <w:rPr>
                <w:rFonts w:ascii="GHEA Grapalat" w:eastAsia="Times New Roman" w:hAnsi="GHEA Grapalat" w:cs="Arial"/>
                <w:color w:val="000000"/>
                <w:lang w:eastAsia="en-GB"/>
              </w:rPr>
            </w:pPr>
            <w:r>
              <w:rPr>
                <w:rFonts w:ascii="GHEA Grapalat" w:eastAsia="Times New Roman" w:hAnsi="GHEA Grapalat" w:cs="Arial"/>
                <w:color w:val="000000"/>
                <w:lang w:val="en-GB" w:eastAsia="en-GB"/>
              </w:rPr>
              <w:t>Ընդհանուր</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շրջանակը</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պատրաստված</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է</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ամուր</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մետաղական</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պրոֆիլից</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և</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փոշեներկված</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է</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մաշվածության</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դեմ</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դիմացկուն</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ներկանյութով։</w:t>
            </w:r>
          </w:p>
          <w:p w:rsidR="009816FB" w:rsidRPr="00F96A1C" w:rsidRDefault="009816FB" w:rsidP="000B7ED8">
            <w:pPr>
              <w:spacing w:after="0" w:line="240" w:lineRule="auto"/>
              <w:rPr>
                <w:rFonts w:ascii="GHEA Grapalat" w:eastAsia="Times New Roman" w:hAnsi="GHEA Grapalat" w:cs="Arial"/>
                <w:color w:val="000000"/>
                <w:lang w:eastAsia="en-GB"/>
              </w:rPr>
            </w:pPr>
            <w:r>
              <w:rPr>
                <w:rFonts w:ascii="GHEA Grapalat" w:eastAsia="Times New Roman" w:hAnsi="GHEA Grapalat" w:cs="Arial"/>
                <w:color w:val="000000"/>
                <w:lang w:val="en-GB" w:eastAsia="en-GB"/>
              </w:rPr>
              <w:t>Թախտի</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արտաքին</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փափուկ</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երեսը</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ծածկված</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է</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բարձրորակ</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էկոլոգիապես</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մաքուր</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արհեստական</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կաշվից</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որը</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ապահովում</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է</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հարմարավետությունը</w:t>
            </w:r>
            <w:r w:rsidRPr="00F96A1C">
              <w:rPr>
                <w:rFonts w:ascii="GHEA Grapalat" w:eastAsia="Times New Roman" w:hAnsi="GHEA Grapalat" w:cs="Arial"/>
                <w:color w:val="000000"/>
                <w:lang w:eastAsia="en-GB"/>
              </w:rPr>
              <w:t>:</w:t>
            </w:r>
            <w:r>
              <w:rPr>
                <w:rFonts w:ascii="GHEA Grapalat" w:eastAsia="Times New Roman" w:hAnsi="GHEA Grapalat" w:cs="Arial"/>
                <w:color w:val="000000"/>
                <w:lang w:val="en-GB" w:eastAsia="en-GB"/>
              </w:rPr>
              <w:t> </w:t>
            </w:r>
          </w:p>
          <w:p w:rsidR="009816FB" w:rsidRPr="00F96A1C" w:rsidRDefault="009816FB" w:rsidP="000B7ED8">
            <w:pPr>
              <w:spacing w:after="0" w:line="240" w:lineRule="auto"/>
              <w:rPr>
                <w:rFonts w:ascii="GHEA Grapalat" w:eastAsia="Times New Roman" w:hAnsi="GHEA Grapalat" w:cs="Arial"/>
                <w:color w:val="000000"/>
                <w:lang w:eastAsia="en-GB"/>
              </w:rPr>
            </w:pPr>
            <w:r>
              <w:rPr>
                <w:rFonts w:ascii="GHEA Grapalat" w:eastAsia="Times New Roman" w:hAnsi="GHEA Grapalat" w:cs="Arial"/>
                <w:color w:val="000000"/>
                <w:lang w:val="en-GB" w:eastAsia="en-GB"/>
              </w:rPr>
              <w:t>Թախտի</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գլխի</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հատվածի</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բարձրությունը</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կառավարվող</w:t>
            </w:r>
            <w:r w:rsidRPr="00F96A1C">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է։</w:t>
            </w:r>
          </w:p>
          <w:p w:rsidR="009816FB" w:rsidRPr="00F96A1C" w:rsidRDefault="009816FB" w:rsidP="000B7ED8">
            <w:pPr>
              <w:spacing w:after="0" w:line="240" w:lineRule="auto"/>
              <w:rPr>
                <w:rFonts w:ascii="GHEA Grapalat" w:eastAsia="Times New Roman" w:hAnsi="GHEA Grapalat" w:cs="Arial"/>
                <w:color w:val="000000"/>
                <w:lang w:eastAsia="en-GB"/>
              </w:rPr>
            </w:pPr>
            <w:r w:rsidRPr="00F96A1C">
              <w:rPr>
                <w:rFonts w:ascii="GHEA Grapalat" w:eastAsia="Times New Roman" w:hAnsi="GHEA Grapalat" w:cs="Arial"/>
                <w:color w:val="000000"/>
                <w:lang w:eastAsia="en-GB"/>
              </w:rPr>
              <w:t xml:space="preserve"> </w:t>
            </w:r>
          </w:p>
          <w:p w:rsidR="009816FB" w:rsidRDefault="009816FB" w:rsidP="000B7ED8">
            <w:pPr>
              <w:spacing w:after="0" w:line="240" w:lineRule="auto"/>
              <w:rPr>
                <w:rFonts w:ascii="GHEA Grapalat" w:eastAsia="Times New Roman" w:hAnsi="GHEA Grapalat" w:cs="Arial"/>
                <w:color w:val="000000"/>
                <w:lang w:val="en-GB" w:eastAsia="en-GB"/>
              </w:rPr>
            </w:pPr>
            <w:r w:rsidRPr="00F96A1C">
              <w:rPr>
                <w:rFonts w:ascii="GHEA Grapalat" w:eastAsia="Times New Roman" w:hAnsi="GHEA Grapalat" w:cs="Arial"/>
                <w:color w:val="000000"/>
                <w:lang w:eastAsia="en-GB"/>
              </w:rPr>
              <w:t xml:space="preserve">              </w:t>
            </w:r>
            <w:r>
              <w:rPr>
                <w:rFonts w:ascii="GHEA Grapalat" w:eastAsia="Times New Roman" w:hAnsi="GHEA Grapalat" w:cs="Arial"/>
                <w:noProof/>
                <w:color w:val="000000"/>
                <w:lang w:eastAsia="ru-RU"/>
              </w:rPr>
              <w:drawing>
                <wp:inline distT="0" distB="0" distL="0" distR="0" wp14:anchorId="1C2E46A7" wp14:editId="36592AB1">
                  <wp:extent cx="1964055" cy="1237615"/>
                  <wp:effectExtent l="0" t="0" r="17145" b="635"/>
                  <wp:docPr id="144"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Рисунок 12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1964055" cy="1237615"/>
                          </a:xfrm>
                          <a:prstGeom prst="rect">
                            <a:avLst/>
                          </a:prstGeom>
                          <a:noFill/>
                        </pic:spPr>
                      </pic:pic>
                    </a:graphicData>
                  </a:graphic>
                </wp:inline>
              </w:drawing>
            </w:r>
            <w:r>
              <w:rPr>
                <w:rFonts w:ascii="GHEA Grapalat" w:eastAsia="Times New Roman" w:hAnsi="GHEA Grapalat" w:cs="Arial"/>
                <w:color w:val="000000"/>
                <w:lang w:val="en-GB" w:eastAsia="en-GB"/>
              </w:rPr>
              <w:t xml:space="preserve">                                          </w:t>
            </w:r>
          </w:p>
          <w:p w:rsidR="009816FB" w:rsidRDefault="009816FB" w:rsidP="000B7ED8">
            <w:pPr>
              <w:spacing w:after="0" w:line="240" w:lineRule="auto"/>
              <w:rPr>
                <w:rFonts w:ascii="GHEA Grapalat" w:eastAsia="Times New Roman" w:hAnsi="GHEA Grapalat" w:cs="Arial"/>
                <w:color w:val="000000"/>
              </w:rPr>
            </w:pPr>
            <w:r>
              <w:rPr>
                <w:rFonts w:ascii="GHEA Grapalat" w:eastAsia="Times New Roman" w:hAnsi="GHEA Grapalat" w:cs="Arial"/>
                <w:color w:val="000000"/>
                <w:lang w:val="en-GB" w:eastAsia="en-GB"/>
              </w:rPr>
              <w:t xml:space="preserve">                                                  </w:t>
            </w:r>
          </w:p>
        </w:tc>
      </w:tr>
      <w:tr w:rsidR="009816FB" w:rsidTr="000B7ED8">
        <w:tc>
          <w:tcPr>
            <w:tcW w:w="830" w:type="dxa"/>
          </w:tcPr>
          <w:p w:rsidR="009816FB" w:rsidRPr="009002E8" w:rsidRDefault="009002E8" w:rsidP="009002E8">
            <w:pPr>
              <w:tabs>
                <w:tab w:val="left" w:pos="425"/>
              </w:tabs>
              <w:suppressAutoHyphens w:val="0"/>
              <w:autoSpaceDN/>
              <w:spacing w:after="0" w:line="240" w:lineRule="auto"/>
              <w:rPr>
                <w:rFonts w:ascii="Sylfaen" w:hAnsi="Sylfaen" w:cs="Sylfaen"/>
                <w:lang w:val="ru-RU"/>
              </w:rPr>
            </w:pPr>
            <w:r>
              <w:rPr>
                <w:rFonts w:ascii="Sylfaen" w:hAnsi="Sylfaen" w:cs="Sylfaen"/>
                <w:lang w:val="ru-RU"/>
              </w:rPr>
              <w:t>71</w:t>
            </w:r>
          </w:p>
        </w:tc>
        <w:tc>
          <w:tcPr>
            <w:tcW w:w="2199" w:type="dxa"/>
          </w:tcPr>
          <w:p w:rsidR="009816FB" w:rsidRPr="00C27BD5" w:rsidRDefault="009816FB" w:rsidP="000B7ED8">
            <w:pPr>
              <w:spacing w:after="0" w:line="240" w:lineRule="auto"/>
              <w:jc w:val="center"/>
              <w:rPr>
                <w:rFonts w:ascii="GHEA Grapalat" w:hAnsi="GHEA Grapalat"/>
                <w:b/>
                <w:sz w:val="24"/>
                <w:highlight w:val="yellow"/>
                <w:lang w:val="hy-AM"/>
              </w:rPr>
            </w:pPr>
            <w:r w:rsidRPr="00C27BD5">
              <w:rPr>
                <w:rFonts w:ascii="GHEA Grapalat" w:eastAsia="Times New Roman" w:hAnsi="GHEA Grapalat" w:cs="Calibri"/>
                <w:b/>
                <w:sz w:val="24"/>
                <w:szCs w:val="24"/>
                <w:highlight w:val="yellow"/>
                <w:lang w:val="hy-AM" w:eastAsia="ru-RU"/>
              </w:rPr>
              <w:t>Տեսողության ստուգման աղյուսակ (Օրլովայի կամ Գոլովին-Սիվցևի աղյուսակ)</w:t>
            </w:r>
          </w:p>
        </w:tc>
        <w:tc>
          <w:tcPr>
            <w:tcW w:w="11757" w:type="dxa"/>
          </w:tcPr>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ՀՀ Կառավարության 2012 թվականի սեպտեմբերի 20-ի N 1239-Ն որոշման, ՀՀԱռողջապահության նախարարության N867 հրամանի պահանջներինհամապատասխան:Այս աղյուսակը պարունակում է տպագիր տառերի տողեր (ընդհանուր 12 տող), ընդորում, տառերի չափը վերևից ներքև տողից տող փոքրանում է։ Յուրաքանչյուր տողիձախ կողմում նշված է այն D հեռավորությունը (մետրերով), որից նորմալ տեսողությունունեցող անձը պետք է տեսնի դրանք (վերևի շարքի համար՝ 50.0 մետր, ներքևիհամար՝ 2,5 մ)։ Յուրաքանչյուր տողի աջ կողմում նշված է V մեծությունը(պայմանական միավորներով)․ դա 5 մետր հեռավորությունից տառերը կարդալուտեսողության սրությունն է (0,1, եթե աչքը տեսնում է միայն վերևի շարքը, 2,0, եթետեսնում է ներքևի շարքը)։ Տեսողությունը համարվում է նորմալ (1,0), երբ մարդը յուրաքանչյուր աչքով 5 մետր հեռավորությունից տեսնում է տասներորդ տողը։ Տառերի չափը որոշակի տողում հաշվարկելու համար (մոտ 1 միլիմետր սխալիդեպքում) անհրաժեշտ է, ըստ -ի մեծության, բաժանել 7 միլիմետր սանդղակով։ Այսպես, վերևի տողում տառերի չափը </w:t>
            </w:r>
            <w:r>
              <w:rPr>
                <w:rFonts w:ascii="GHEA Grapalat" w:eastAsia="Times New Roman" w:hAnsi="GHEA Grapalat" w:cs="Arial"/>
                <w:color w:val="000000"/>
                <w:lang w:val="hy-AM" w:eastAsia="en-GB"/>
              </w:rPr>
              <w:lastRenderedPageBreak/>
              <w:t>կլինի 70 միլիմետր ( V = 0.1), իսկ ներքևում՝ 3,5միլիմետր ( V = 2 ): Մեկ այլ հեռավորությունից տեսողության սրության ուսումնասիրության ժամանակ (0,1-ից պակաս, եթե մարդը 5 մետրից չի ճանաչում վերևի շարքի տառերը) հետազոտվողանձին մոտեցնում են աղյուսակին և յուրաքանչյուր 0,5 մետրից հետո հարցնում, մինչևնա ճիշտ կանվանի վերևի շարքի տառերը։ Տեսողության սրության չափը հաշվում են հետևյալ բանաձևով.V = d/D, որտեղV՝ տեսողության սրություն,՝ հեռավորությունը, որից կատարվում է հետազոտությունը,՝ հեռավորությունը, որի դեպքում նորմալ աչքը տեսնում է այս շարքը։ Տպագրությունը պետք է կատարված լինի որակյալ նյութերով՝ ստուգման ժամանակ աչքի համար լրացուցիչ լարվածություն չստեղծելու նպատակով: Օգտագործվող նյութերը պետք է լինեն բարձրորակ և մաշակայուն: Նմուշները պետք է  մինչ մատակարարում համաձայնեցվեն պատվիրատուի հետ և առաջին իսկ պահանջի դեպքում՝ պետք է ներկայացվի ապրանքի համապատասխանության, որակի հավաստագիր (սերտիֆիկատ) կամ համարժեք փաստաթուղթ (օրինակ՝ անկախ փորձագիտական հաստատության կողմից տրված եզրակացություն)։ Պետք է սահմանվի երաշխիքային սպասարկում՝ առնվազն 1 տարի, արտադրական թերությունների և հնարավոր անհամապատասխանությունների վերականգնման, վերանորոգման և/կամ փոխարինման նպատակով։</w:t>
            </w:r>
          </w:p>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noProof/>
                <w:color w:val="000000"/>
                <w:lang w:eastAsia="ru-RU"/>
              </w:rPr>
              <w:drawing>
                <wp:inline distT="0" distB="0" distL="0" distR="0" wp14:anchorId="15C7A0B8" wp14:editId="266D7336">
                  <wp:extent cx="7658100" cy="3219450"/>
                  <wp:effectExtent l="0" t="0" r="0" b="0"/>
                  <wp:docPr id="1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7658100" cy="3219450"/>
                          </a:xfrm>
                          <a:prstGeom prst="rect">
                            <a:avLst/>
                          </a:prstGeom>
                          <a:noFill/>
                          <a:ln>
                            <a:noFill/>
                          </a:ln>
                        </pic:spPr>
                      </pic:pic>
                    </a:graphicData>
                  </a:graphic>
                </wp:inline>
              </w:drawing>
            </w:r>
          </w:p>
        </w:tc>
      </w:tr>
      <w:tr w:rsidR="009816FB" w:rsidTr="000B7ED8">
        <w:tc>
          <w:tcPr>
            <w:tcW w:w="830" w:type="dxa"/>
          </w:tcPr>
          <w:p w:rsidR="009816FB" w:rsidRPr="009002E8" w:rsidRDefault="009002E8" w:rsidP="009002E8">
            <w:pPr>
              <w:tabs>
                <w:tab w:val="left" w:pos="425"/>
              </w:tabs>
              <w:suppressAutoHyphens w:val="0"/>
              <w:autoSpaceDN/>
              <w:spacing w:after="0" w:line="240" w:lineRule="auto"/>
              <w:rPr>
                <w:rFonts w:ascii="Sylfaen" w:hAnsi="Sylfaen" w:cs="Sylfaen"/>
                <w:lang w:val="ru-RU"/>
              </w:rPr>
            </w:pPr>
            <w:r>
              <w:rPr>
                <w:rFonts w:ascii="Sylfaen" w:hAnsi="Sylfaen" w:cs="Sylfaen"/>
                <w:lang w:val="ru-RU"/>
              </w:rPr>
              <w:t>72</w:t>
            </w:r>
          </w:p>
        </w:tc>
        <w:tc>
          <w:tcPr>
            <w:tcW w:w="2199" w:type="dxa"/>
            <w:vAlign w:val="center"/>
          </w:tcPr>
          <w:p w:rsidR="009816FB" w:rsidRDefault="009816FB" w:rsidP="000B7ED8">
            <w:pPr>
              <w:spacing w:line="400" w:lineRule="atLeast"/>
              <w:contextualSpacing/>
              <w:jc w:val="center"/>
              <w:rPr>
                <w:rFonts w:ascii="GHEA Grapalat" w:hAnsi="GHEA Grapalat" w:cs="Arial"/>
                <w:b/>
                <w:bCs/>
                <w:sz w:val="24"/>
                <w:szCs w:val="24"/>
                <w:lang w:val="hy-AM"/>
              </w:rPr>
            </w:pPr>
            <w:r w:rsidRPr="00C27BD5">
              <w:rPr>
                <w:rFonts w:ascii="GHEA Grapalat" w:hAnsi="GHEA Grapalat" w:cs="Arial"/>
                <w:b/>
                <w:bCs/>
                <w:sz w:val="24"/>
                <w:szCs w:val="24"/>
                <w:highlight w:val="yellow"/>
              </w:rPr>
              <w:t>Տոնոմետր</w:t>
            </w:r>
          </w:p>
        </w:tc>
        <w:tc>
          <w:tcPr>
            <w:tcW w:w="11757" w:type="dxa"/>
            <w:vAlign w:val="center"/>
          </w:tcPr>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ՀՀ Կառավարության 2012 թվականի սեպտեմբերի 20-ի N1239-Ն որոշման, ՀՀ Առողջապահության նախարարության  N867 հրամանի պահանջներին համապատասխան:</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Տոնոմետրի մարմինը ալյումինե, կամ պլստմասե:</w:t>
            </w:r>
            <w:r w:rsidRPr="00F96A1C">
              <w:rPr>
                <w:rFonts w:ascii="GHEA Grapalat" w:eastAsia="Times New Roman" w:hAnsi="GHEA Grapalat" w:cs="Arial"/>
                <w:color w:val="000000"/>
                <w:lang w:val="hy-AM" w:eastAsia="en-GB"/>
              </w:rPr>
              <w:br/>
              <w:t>Մանժետի մեջ օդ ներմղելու լատեքսային տանձիկ:</w:t>
            </w:r>
            <w:r w:rsidRPr="00F96A1C">
              <w:rPr>
                <w:rFonts w:ascii="GHEA Grapalat" w:eastAsia="Times New Roman" w:hAnsi="GHEA Grapalat" w:cs="Arial"/>
                <w:color w:val="000000"/>
                <w:lang w:val="hy-AM" w:eastAsia="en-GB"/>
              </w:rPr>
              <w:br/>
              <w:t>Մետաղյա փական:</w:t>
            </w:r>
            <w:r w:rsidRPr="00F96A1C">
              <w:rPr>
                <w:rFonts w:ascii="GHEA Grapalat" w:eastAsia="Times New Roman" w:hAnsi="GHEA Grapalat" w:cs="Arial"/>
                <w:color w:val="000000"/>
                <w:lang w:val="hy-AM" w:eastAsia="en-GB"/>
              </w:rPr>
              <w:br/>
              <w:t>Էրգոնոմիկ բռնակ չժանգոտվող պողպատից:</w:t>
            </w:r>
            <w:r w:rsidRPr="00F96A1C">
              <w:rPr>
                <w:rFonts w:ascii="GHEA Grapalat" w:eastAsia="Times New Roman" w:hAnsi="GHEA Grapalat" w:cs="Arial"/>
                <w:color w:val="000000"/>
                <w:lang w:val="hy-AM" w:eastAsia="en-GB"/>
              </w:rPr>
              <w:br/>
            </w:r>
            <w:r w:rsidRPr="00F96A1C">
              <w:rPr>
                <w:rFonts w:ascii="GHEA Grapalat" w:eastAsia="Times New Roman" w:hAnsi="GHEA Grapalat" w:cs="Arial"/>
                <w:color w:val="000000"/>
                <w:lang w:val="hy-AM" w:eastAsia="en-GB"/>
              </w:rPr>
              <w:lastRenderedPageBreak/>
              <w:t>Ճշգրտությունը կարգավորող չմաշվող արտաթողման փական:</w:t>
            </w:r>
            <w:r w:rsidRPr="00F96A1C">
              <w:rPr>
                <w:rFonts w:ascii="GHEA Grapalat" w:eastAsia="Times New Roman" w:hAnsi="GHEA Grapalat" w:cs="Arial"/>
                <w:color w:val="000000"/>
                <w:lang w:val="hy-AM" w:eastAsia="en-GB"/>
              </w:rPr>
              <w:br/>
              <w:t>Միկրոֆիլտրները պաշտպանում են արտաթողման փականը և չափման համակարգը: Ունի կպչուկով մանժետ մեծահասակների համար:</w:t>
            </w:r>
            <w:r w:rsidRPr="00F96A1C">
              <w:rPr>
                <w:rFonts w:ascii="GHEA Grapalat" w:eastAsia="Times New Roman" w:hAnsi="GHEA Grapalat" w:cs="Arial"/>
                <w:color w:val="000000"/>
                <w:lang w:val="hy-AM" w:eastAsia="en-GB"/>
              </w:rPr>
              <w:br/>
              <w:t>Հատուկ պնդացրած չմաշվող պղնձե – բերիլային մեմբրանով:</w:t>
            </w:r>
            <w:r w:rsidRPr="00F96A1C">
              <w:rPr>
                <w:rFonts w:ascii="GHEA Grapalat" w:eastAsia="Times New Roman" w:hAnsi="GHEA Grapalat" w:cs="Arial"/>
                <w:color w:val="000000"/>
                <w:lang w:val="hy-AM" w:eastAsia="en-GB"/>
              </w:rPr>
              <w:br/>
              <w:t>Մեմբրանը դիմանում է մինչև 600 մմ սնդ. ս. ավելցուկային ճնշմանը:</w:t>
            </w:r>
          </w:p>
          <w:p w:rsidR="009816FB" w:rsidRPr="00F96A1C" w:rsidRDefault="009816FB" w:rsidP="000B7ED8">
            <w:pPr>
              <w:spacing w:after="0" w:line="240" w:lineRule="auto"/>
              <w:rPr>
                <w:rFonts w:ascii="GHEA Grapalat" w:eastAsia="Times New Roman" w:hAnsi="GHEA Grapalat" w:cs="Arial"/>
                <w:color w:val="000000"/>
                <w:lang w:val="hy-AM" w:eastAsia="ru-RU"/>
              </w:rPr>
            </w:pPr>
            <w:r w:rsidRPr="00F96A1C">
              <w:rPr>
                <w:rFonts w:ascii="GHEA Grapalat" w:eastAsia="Times New Roman" w:hAnsi="GHEA Grapalat" w:cs="Arial"/>
                <w:color w:val="000000"/>
                <w:lang w:val="hy-AM" w:eastAsia="en-GB"/>
              </w:rPr>
              <w:t>Բժշկական լսափողակ(ստետոսկոպ)</w:t>
            </w:r>
            <w:r w:rsidRPr="00F96A1C">
              <w:rPr>
                <w:rFonts w:ascii="GHEA Grapalat" w:eastAsia="Times New Roman" w:hAnsi="GHEA Grapalat" w:cs="Arial"/>
                <w:color w:val="000000"/>
                <w:lang w:val="hy-AM" w:eastAsia="en-GB"/>
              </w:rPr>
              <w:br/>
              <w:t>Սարքավորման առավելագույն թույլ տրվող սխալը +/- 3 մմ ս.ս.</w:t>
            </w:r>
            <w:r w:rsidRPr="00F96A1C">
              <w:rPr>
                <w:rFonts w:ascii="GHEA Grapalat" w:eastAsia="Times New Roman" w:hAnsi="GHEA Grapalat" w:cs="Arial"/>
                <w:color w:val="000000"/>
                <w:lang w:val="hy-AM" w:eastAsia="en-GB"/>
              </w:rPr>
              <w:br/>
              <w:t xml:space="preserve">Լավ կարդացվող մինչև 300 մմ սնդ. ս. դիապազոնով ալյումինե սանդղակ: Երաշխիքային ժամկետը առնվազն մեկ տարի:          </w:t>
            </w:r>
            <w:r w:rsidRPr="00F96A1C">
              <w:rPr>
                <w:rFonts w:ascii="GHEA Grapalat" w:eastAsia="Times New Roman" w:hAnsi="GHEA Grapalat" w:cs="Arial"/>
                <w:color w:val="000000"/>
                <w:lang w:val="hy-AM" w:eastAsia="ru-RU"/>
              </w:rPr>
              <w:t xml:space="preserve"> </w:t>
            </w:r>
          </w:p>
          <w:p w:rsidR="009816FB" w:rsidRDefault="009816FB" w:rsidP="000B7ED8">
            <w:pPr>
              <w:spacing w:after="0" w:line="240" w:lineRule="auto"/>
              <w:rPr>
                <w:rFonts w:ascii="GHEA Grapalat" w:eastAsia="Times New Roman" w:hAnsi="GHEA Grapalat" w:cs="Arial"/>
                <w:color w:val="000000"/>
              </w:rPr>
            </w:pPr>
            <w:r>
              <w:rPr>
                <w:rFonts w:ascii="GHEA Grapalat" w:eastAsia="Times New Roman" w:hAnsi="GHEA Grapalat" w:cs="Arial"/>
                <w:noProof/>
                <w:color w:val="000000"/>
                <w:lang w:eastAsia="ru-RU"/>
              </w:rPr>
              <w:drawing>
                <wp:inline distT="0" distB="0" distL="0" distR="0" wp14:anchorId="4FE99337" wp14:editId="4EC19273">
                  <wp:extent cx="2243455" cy="1800225"/>
                  <wp:effectExtent l="0" t="0" r="4445" b="9525"/>
                  <wp:docPr id="146" name="Рисунок 125" descr="C:\Users\Manukyan\Desktop\81y4okkmtvL._AC_SL1500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Рисунок 125" descr="C:\Users\Manukyan\Desktop\81y4okkmtvL._AC_SL1500_.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2249599" cy="1805678"/>
                          </a:xfrm>
                          <a:prstGeom prst="rect">
                            <a:avLst/>
                          </a:prstGeom>
                          <a:noFill/>
                          <a:ln>
                            <a:noFill/>
                          </a:ln>
                        </pic:spPr>
                      </pic:pic>
                    </a:graphicData>
                  </a:graphic>
                </wp:inline>
              </w:drawing>
            </w:r>
          </w:p>
        </w:tc>
      </w:tr>
      <w:tr w:rsidR="009816FB" w:rsidTr="000B7ED8">
        <w:tc>
          <w:tcPr>
            <w:tcW w:w="830" w:type="dxa"/>
          </w:tcPr>
          <w:p w:rsidR="009816FB" w:rsidRPr="009002E8" w:rsidRDefault="009002E8" w:rsidP="009002E8">
            <w:pPr>
              <w:tabs>
                <w:tab w:val="left" w:pos="425"/>
              </w:tabs>
              <w:suppressAutoHyphens w:val="0"/>
              <w:autoSpaceDN/>
              <w:spacing w:after="0" w:line="240" w:lineRule="auto"/>
              <w:rPr>
                <w:rFonts w:ascii="Sylfaen" w:hAnsi="Sylfaen" w:cs="Sylfaen"/>
                <w:lang w:val="ru-RU"/>
              </w:rPr>
            </w:pPr>
            <w:r>
              <w:rPr>
                <w:rFonts w:ascii="Sylfaen" w:hAnsi="Sylfaen" w:cs="Sylfaen"/>
                <w:lang w:val="ru-RU"/>
              </w:rPr>
              <w:t>73</w:t>
            </w:r>
          </w:p>
        </w:tc>
        <w:tc>
          <w:tcPr>
            <w:tcW w:w="2199" w:type="dxa"/>
            <w:vAlign w:val="center"/>
          </w:tcPr>
          <w:p w:rsidR="009816FB" w:rsidRDefault="009816FB" w:rsidP="000B7ED8">
            <w:pPr>
              <w:spacing w:after="0" w:line="240" w:lineRule="auto"/>
              <w:contextualSpacing/>
              <w:jc w:val="center"/>
              <w:rPr>
                <w:rFonts w:ascii="GHEA Grapalat" w:hAnsi="GHEA Grapalat" w:cs="Arial"/>
                <w:b/>
                <w:bCs/>
                <w:sz w:val="24"/>
                <w:szCs w:val="24"/>
                <w:lang w:val="hy-AM"/>
              </w:rPr>
            </w:pPr>
            <w:r w:rsidRPr="00C27BD5">
              <w:rPr>
                <w:rFonts w:ascii="GHEA Grapalat" w:eastAsia="Times New Roman" w:hAnsi="GHEA Grapalat" w:cs="Calibri"/>
                <w:b/>
                <w:sz w:val="24"/>
                <w:szCs w:val="24"/>
                <w:highlight w:val="yellow"/>
                <w:lang w:val="hy-AM" w:eastAsia="ru-RU"/>
              </w:rPr>
              <w:t>Բժշկական ջերմաչափ (Էլեկտրոնային</w:t>
            </w:r>
            <w:r>
              <w:rPr>
                <w:rFonts w:ascii="GHEA Grapalat" w:eastAsia="Times New Roman" w:hAnsi="GHEA Grapalat" w:cs="Calibri"/>
                <w:b/>
                <w:sz w:val="24"/>
                <w:szCs w:val="24"/>
                <w:lang w:val="hy-AM" w:eastAsia="ru-RU"/>
              </w:rPr>
              <w:t>)</w:t>
            </w:r>
          </w:p>
        </w:tc>
        <w:tc>
          <w:tcPr>
            <w:tcW w:w="11757" w:type="dxa"/>
            <w:vAlign w:val="center"/>
          </w:tcPr>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ՀՀ Կառավարության 2012 թվականի սեպտեմբերի 20-ի N1239-Ն որոշման, ՀՀ Առողջապահության նախարարության  N867 հրամանի պահանջներին համապատասխան:</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Չափման եղանակները՝ առանցքային (թևատակ), բերանի, հետանցքային:</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Չափման ժամանակը` մոտ 60 վայրկյան:</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Չափման ավարտի տեղեկատվական ձայնային ազդանշան:</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Վերջին չափման հիշողություն:</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Փոխարինվող մարտկոց:</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Ավտոմատ անջատում 10 րոպե հետո օգտագործելուց հետո մարտկոցի կյանքը երկարացնելու համար:</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Չափման թույլատրելի սխալի սահմանները՝ +/- 0,1 °С :</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Պահպանման պատյան:</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Երաշխիքային ժամկետը առնվազն մեկ տարի:</w:t>
            </w:r>
          </w:p>
          <w:p w:rsidR="009816FB" w:rsidRDefault="009816FB" w:rsidP="000B7ED8">
            <w:pPr>
              <w:spacing w:after="0" w:line="240" w:lineRule="auto"/>
              <w:rPr>
                <w:rFonts w:ascii="GHEA Grapalat" w:eastAsia="Times New Roman" w:hAnsi="GHEA Grapalat" w:cs="Arial"/>
                <w:color w:val="000000"/>
              </w:rPr>
            </w:pPr>
            <w:r>
              <w:rPr>
                <w:rFonts w:ascii="GHEA Grapalat" w:eastAsia="Times New Roman" w:hAnsi="GHEA Grapalat" w:cs="Arial"/>
                <w:noProof/>
                <w:color w:val="000000"/>
                <w:lang w:eastAsia="ru-RU"/>
              </w:rPr>
              <w:drawing>
                <wp:inline distT="0" distB="0" distL="0" distR="0" wp14:anchorId="731C2E13" wp14:editId="1B20891D">
                  <wp:extent cx="2037080" cy="1209675"/>
                  <wp:effectExtent l="0" t="0" r="1270" b="9525"/>
                  <wp:docPr id="147" name="Рисунок 126" descr="C:\Users\Manukyan\Desktop\unnam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Рисунок 126" descr="C:\Users\Manukyan\Desktop\unnamed.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2067489" cy="1227628"/>
                          </a:xfrm>
                          <a:prstGeom prst="rect">
                            <a:avLst/>
                          </a:prstGeom>
                          <a:noFill/>
                          <a:ln>
                            <a:noFill/>
                          </a:ln>
                        </pic:spPr>
                      </pic:pic>
                    </a:graphicData>
                  </a:graphic>
                </wp:inline>
              </w:drawing>
            </w:r>
          </w:p>
        </w:tc>
      </w:tr>
      <w:tr w:rsidR="009816FB" w:rsidTr="000B7ED8">
        <w:tc>
          <w:tcPr>
            <w:tcW w:w="830" w:type="dxa"/>
          </w:tcPr>
          <w:p w:rsidR="009816FB" w:rsidRPr="009002E8" w:rsidRDefault="009002E8" w:rsidP="009002E8">
            <w:pPr>
              <w:tabs>
                <w:tab w:val="left" w:pos="425"/>
              </w:tabs>
              <w:suppressAutoHyphens w:val="0"/>
              <w:autoSpaceDN/>
              <w:spacing w:after="0" w:line="240" w:lineRule="auto"/>
              <w:rPr>
                <w:rFonts w:ascii="Sylfaen" w:hAnsi="Sylfaen" w:cs="Sylfaen"/>
                <w:lang w:val="ru-RU"/>
              </w:rPr>
            </w:pPr>
            <w:r>
              <w:rPr>
                <w:rFonts w:ascii="Sylfaen" w:hAnsi="Sylfaen" w:cs="Sylfaen"/>
                <w:lang w:val="ru-RU"/>
              </w:rPr>
              <w:lastRenderedPageBreak/>
              <w:t>74</w:t>
            </w:r>
          </w:p>
        </w:tc>
        <w:tc>
          <w:tcPr>
            <w:tcW w:w="2199" w:type="dxa"/>
            <w:vAlign w:val="center"/>
          </w:tcPr>
          <w:p w:rsidR="009816FB" w:rsidRPr="009604D0" w:rsidRDefault="009816FB" w:rsidP="000B7ED8">
            <w:pPr>
              <w:spacing w:after="0" w:line="240" w:lineRule="auto"/>
              <w:contextualSpacing/>
              <w:jc w:val="center"/>
              <w:rPr>
                <w:rFonts w:ascii="GHEA Grapalat" w:eastAsia="Times New Roman" w:hAnsi="GHEA Grapalat" w:cs="Calibri"/>
                <w:b/>
                <w:sz w:val="24"/>
                <w:szCs w:val="24"/>
                <w:highlight w:val="yellow"/>
                <w:lang w:val="hy-AM" w:eastAsia="ru-RU"/>
              </w:rPr>
            </w:pPr>
            <w:r w:rsidRPr="009604D0">
              <w:rPr>
                <w:rFonts w:ascii="GHEA Grapalat" w:eastAsia="Times New Roman" w:hAnsi="GHEA Grapalat" w:cs="Calibri"/>
                <w:b/>
                <w:sz w:val="24"/>
                <w:szCs w:val="24"/>
                <w:highlight w:val="yellow"/>
                <w:lang w:val="hy-AM" w:eastAsia="ru-RU"/>
              </w:rPr>
              <w:t>Ապակե պահարան՝ առաջին օգնության անհրաժեշտ դեղորայքի համար</w:t>
            </w:r>
          </w:p>
        </w:tc>
        <w:tc>
          <w:tcPr>
            <w:tcW w:w="11757" w:type="dxa"/>
            <w:vAlign w:val="center"/>
          </w:tcPr>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ՀՀ Կառավարության 2012 թվականի սեպտեմբերի 20-ի N1239-Ն որոշման, ՀՀ Առողջապահության նախարարության  N867 հրամանի պահանջներին համապատասխան:</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 xml:space="preserve">Բժշկական պարագաների պահարանի չափսերը՝ 600 x 450 x 900 մմ ( Լ х Խ х Բ), այն մեջտեղից կիսված մեկ դարակաշարով: Կմախքը մետաղից է, ունի երկու ապակե  դուռէ, երեք շիկացած ապակե շարահարթակով: </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Բոլոր անկյունների միացումը զոդման եղանակով 45 աստիճան հատվածքով: Զոդման կարանները պետք է լինեն մշակված, ողորկ։</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Մետաղական  մասերը  պետք է  փոշեներկված բարձրորակ ներկանյութով:</w:t>
            </w:r>
          </w:p>
          <w:p w:rsidR="009816FB" w:rsidRDefault="009816FB" w:rsidP="000B7ED8">
            <w:pPr>
              <w:spacing w:after="0" w:line="240" w:lineRule="auto"/>
              <w:rPr>
                <w:rFonts w:ascii="GHEA Grapalat" w:eastAsia="Times New Roman" w:hAnsi="GHEA Grapalat" w:cs="Arial"/>
                <w:color w:val="000000"/>
              </w:rPr>
            </w:pPr>
            <w:r>
              <w:rPr>
                <w:rFonts w:ascii="GHEA Grapalat" w:eastAsia="Times New Roman" w:hAnsi="GHEA Grapalat" w:cs="Arial"/>
                <w:color w:val="000000"/>
                <w:lang w:val="en-GB" w:eastAsia="en-GB"/>
              </w:rPr>
              <w:t xml:space="preserve">Գետնից 20 սմ բարձրության վրա: </w:t>
            </w:r>
          </w:p>
        </w:tc>
      </w:tr>
      <w:tr w:rsidR="009816FB" w:rsidTr="000B7ED8">
        <w:tc>
          <w:tcPr>
            <w:tcW w:w="830" w:type="dxa"/>
          </w:tcPr>
          <w:p w:rsidR="009816FB" w:rsidRPr="009002E8" w:rsidRDefault="009002E8" w:rsidP="009002E8">
            <w:pPr>
              <w:tabs>
                <w:tab w:val="left" w:pos="425"/>
              </w:tabs>
              <w:suppressAutoHyphens w:val="0"/>
              <w:autoSpaceDN/>
              <w:spacing w:after="0" w:line="240" w:lineRule="auto"/>
              <w:rPr>
                <w:rFonts w:ascii="Sylfaen" w:hAnsi="Sylfaen" w:cs="Sylfaen"/>
                <w:lang w:val="ru-RU"/>
              </w:rPr>
            </w:pPr>
            <w:r>
              <w:rPr>
                <w:rFonts w:ascii="Sylfaen" w:hAnsi="Sylfaen" w:cs="Sylfaen"/>
                <w:lang w:val="ru-RU"/>
              </w:rPr>
              <w:t>75</w:t>
            </w:r>
          </w:p>
        </w:tc>
        <w:tc>
          <w:tcPr>
            <w:tcW w:w="2199" w:type="dxa"/>
            <w:vAlign w:val="center"/>
          </w:tcPr>
          <w:p w:rsidR="009816FB" w:rsidRPr="009604D0" w:rsidRDefault="009816FB" w:rsidP="000B7ED8">
            <w:pPr>
              <w:spacing w:after="0" w:line="240" w:lineRule="auto"/>
              <w:contextualSpacing/>
              <w:jc w:val="center"/>
              <w:rPr>
                <w:rFonts w:ascii="GHEA Grapalat" w:eastAsia="Times New Roman" w:hAnsi="GHEA Grapalat" w:cs="Calibri"/>
                <w:b/>
                <w:sz w:val="24"/>
                <w:szCs w:val="24"/>
                <w:highlight w:val="yellow"/>
                <w:lang w:val="hy-AM" w:eastAsia="ru-RU"/>
              </w:rPr>
            </w:pPr>
            <w:r w:rsidRPr="009604D0">
              <w:rPr>
                <w:rFonts w:ascii="GHEA Grapalat" w:eastAsia="Times New Roman" w:hAnsi="GHEA Grapalat" w:cs="Calibri"/>
                <w:b/>
                <w:sz w:val="24"/>
                <w:szCs w:val="24"/>
                <w:highlight w:val="yellow"/>
                <w:lang w:val="hy-AM" w:eastAsia="ru-RU"/>
              </w:rPr>
              <w:t>Փոքրիկ սառնարան դեղորայքի համար</w:t>
            </w:r>
          </w:p>
        </w:tc>
        <w:tc>
          <w:tcPr>
            <w:tcW w:w="11757" w:type="dxa"/>
            <w:vAlign w:val="center"/>
          </w:tcPr>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Ս</w:t>
            </w:r>
            <w:r>
              <w:rPr>
                <w:rFonts w:ascii="GHEA Grapalat" w:eastAsia="Times New Roman" w:hAnsi="GHEA Grapalat" w:cs="Arial"/>
                <w:color w:val="000000"/>
                <w:lang w:val="hy-AM" w:eastAsia="en-GB"/>
              </w:rPr>
              <w:t xml:space="preserve">առնարան </w:t>
            </w:r>
            <w:r w:rsidRPr="00F96A1C">
              <w:rPr>
                <w:rFonts w:ascii="GHEA Grapalat" w:eastAsia="Times New Roman" w:hAnsi="GHEA Grapalat" w:cs="Arial"/>
                <w:color w:val="000000"/>
                <w:lang w:val="hy-AM" w:eastAsia="en-GB"/>
              </w:rPr>
              <w:t>մեկ խ</w:t>
            </w:r>
            <w:r>
              <w:rPr>
                <w:rFonts w:ascii="GHEA Grapalat" w:eastAsia="Times New Roman" w:hAnsi="GHEA Grapalat" w:cs="Arial"/>
                <w:color w:val="000000"/>
                <w:lang w:val="hy-AM" w:eastAsia="en-GB"/>
              </w:rPr>
              <w:t>ցիկ</w:t>
            </w:r>
            <w:r w:rsidRPr="00F96A1C">
              <w:rPr>
                <w:rFonts w:ascii="GHEA Grapalat" w:eastAsia="Times New Roman" w:hAnsi="GHEA Grapalat" w:cs="Arial"/>
                <w:color w:val="000000"/>
                <w:lang w:val="hy-AM" w:eastAsia="en-GB"/>
              </w:rPr>
              <w:t>ա</w:t>
            </w:r>
            <w:r>
              <w:rPr>
                <w:rFonts w:ascii="GHEA Grapalat" w:eastAsia="Times New Roman" w:hAnsi="GHEA Grapalat" w:cs="Arial"/>
                <w:color w:val="000000"/>
                <w:lang w:val="hy-AM" w:eastAsia="en-GB"/>
              </w:rPr>
              <w:t>նի</w:t>
            </w:r>
            <w:r w:rsidRPr="00F96A1C">
              <w:rPr>
                <w:rFonts w:ascii="GHEA Grapalat" w:eastAsia="Times New Roman" w:hAnsi="GHEA Grapalat" w:cs="Arial"/>
                <w:color w:val="000000"/>
                <w:lang w:val="hy-AM" w:eastAsia="en-GB"/>
              </w:rPr>
              <w:t>,</w:t>
            </w:r>
            <w:r>
              <w:rPr>
                <w:rFonts w:ascii="GHEA Grapalat" w:eastAsia="Times New Roman" w:hAnsi="GHEA Grapalat" w:cs="Arial"/>
                <w:color w:val="000000"/>
                <w:lang w:val="hy-AM" w:eastAsia="en-GB"/>
              </w:rPr>
              <w:t xml:space="preserve"> գույնը սպիտակ</w:t>
            </w:r>
            <w:r w:rsidRPr="00F96A1C">
              <w:rPr>
                <w:rFonts w:ascii="GHEA Grapalat" w:eastAsia="Times New Roman" w:hAnsi="GHEA Grapalat" w:cs="Arial"/>
                <w:color w:val="000000"/>
                <w:lang w:val="hy-AM" w:eastAsia="en-GB"/>
              </w:rPr>
              <w:t>:</w:t>
            </w:r>
            <w:r>
              <w:rPr>
                <w:rFonts w:ascii="GHEA Grapalat" w:eastAsia="Times New Roman" w:hAnsi="GHEA Grapalat" w:cs="Arial"/>
                <w:color w:val="000000"/>
                <w:lang w:val="hy-AM" w:eastAsia="en-GB"/>
              </w:rPr>
              <w:t xml:space="preserve"> </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Չ</w:t>
            </w:r>
            <w:r>
              <w:rPr>
                <w:rFonts w:ascii="GHEA Grapalat" w:eastAsia="Times New Roman" w:hAnsi="GHEA Grapalat" w:cs="Arial"/>
                <w:color w:val="000000"/>
                <w:lang w:val="hy-AM" w:eastAsia="en-GB"/>
              </w:rPr>
              <w:t>ափ</w:t>
            </w:r>
            <w:r w:rsidRPr="00F96A1C">
              <w:rPr>
                <w:rFonts w:ascii="GHEA Grapalat" w:eastAsia="Times New Roman" w:hAnsi="GHEA Grapalat" w:cs="Arial"/>
                <w:color w:val="000000"/>
                <w:lang w:val="hy-AM" w:eastAsia="en-GB"/>
              </w:rPr>
              <w:t>ս</w:t>
            </w:r>
            <w:r>
              <w:rPr>
                <w:rFonts w:ascii="GHEA Grapalat" w:eastAsia="Times New Roman" w:hAnsi="GHEA Grapalat" w:cs="Arial"/>
                <w:color w:val="000000"/>
                <w:lang w:val="hy-AM" w:eastAsia="en-GB"/>
              </w:rPr>
              <w:t xml:space="preserve">երը՝ </w:t>
            </w:r>
            <w:r w:rsidRPr="00F96A1C">
              <w:rPr>
                <w:rFonts w:ascii="GHEA Grapalat" w:eastAsia="Times New Roman" w:hAnsi="GHEA Grapalat" w:cs="Arial"/>
                <w:color w:val="000000"/>
                <w:lang w:val="hy-AM" w:eastAsia="en-GB"/>
              </w:rPr>
              <w:t>90</w:t>
            </w:r>
            <w:r>
              <w:rPr>
                <w:rFonts w:ascii="GHEA Grapalat" w:eastAsia="Times New Roman" w:hAnsi="GHEA Grapalat" w:cs="Arial"/>
                <w:color w:val="000000"/>
                <w:lang w:val="hy-AM" w:eastAsia="en-GB"/>
              </w:rPr>
              <w:t xml:space="preserve"> x </w:t>
            </w:r>
            <w:r w:rsidRPr="00F96A1C">
              <w:rPr>
                <w:rFonts w:ascii="GHEA Grapalat" w:eastAsia="Times New Roman" w:hAnsi="GHEA Grapalat" w:cs="Arial"/>
                <w:color w:val="000000"/>
                <w:lang w:val="hy-AM" w:eastAsia="en-GB"/>
              </w:rPr>
              <w:t>60</w:t>
            </w:r>
            <w:r>
              <w:rPr>
                <w:rFonts w:ascii="GHEA Grapalat" w:eastAsia="Times New Roman" w:hAnsi="GHEA Grapalat" w:cs="Arial"/>
                <w:color w:val="000000"/>
                <w:lang w:val="hy-AM" w:eastAsia="en-GB"/>
              </w:rPr>
              <w:t xml:space="preserve"> x </w:t>
            </w:r>
            <w:r w:rsidRPr="00F96A1C">
              <w:rPr>
                <w:rFonts w:ascii="GHEA Grapalat" w:eastAsia="Times New Roman" w:hAnsi="GHEA Grapalat" w:cs="Arial"/>
                <w:color w:val="000000"/>
                <w:lang w:val="hy-AM" w:eastAsia="en-GB"/>
              </w:rPr>
              <w:t>55</w:t>
            </w:r>
            <w:r>
              <w:rPr>
                <w:rFonts w:ascii="GHEA Grapalat" w:eastAsia="Times New Roman" w:hAnsi="GHEA Grapalat" w:cs="Arial"/>
                <w:color w:val="000000"/>
                <w:lang w:val="hy-AM" w:eastAsia="en-GB"/>
              </w:rPr>
              <w:t xml:space="preserve"> սմ</w:t>
            </w:r>
            <w:r w:rsidRPr="00F96A1C">
              <w:rPr>
                <w:rFonts w:ascii="GHEA Grapalat" w:eastAsia="Times New Roman" w:hAnsi="GHEA Grapalat" w:cs="Arial"/>
                <w:color w:val="000000"/>
                <w:lang w:val="hy-AM" w:eastAsia="en-GB"/>
              </w:rPr>
              <w:t xml:space="preserve"> (ԲxԼxԽ):</w:t>
            </w:r>
            <w:r>
              <w:rPr>
                <w:rFonts w:ascii="GHEA Grapalat" w:eastAsia="Times New Roman" w:hAnsi="GHEA Grapalat" w:cs="Arial"/>
                <w:color w:val="000000"/>
                <w:lang w:val="hy-AM" w:eastAsia="en-GB"/>
              </w:rPr>
              <w:t>:</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Ը</w:t>
            </w:r>
            <w:r>
              <w:rPr>
                <w:rFonts w:ascii="GHEA Grapalat" w:eastAsia="Times New Roman" w:hAnsi="GHEA Grapalat" w:cs="Arial"/>
                <w:color w:val="000000"/>
                <w:lang w:val="hy-AM" w:eastAsia="en-GB"/>
              </w:rPr>
              <w:t>նդհանուր տարողությունը ոչ պակաս  120 լ</w:t>
            </w:r>
            <w:r w:rsidRPr="00F96A1C">
              <w:rPr>
                <w:rFonts w:ascii="GHEA Grapalat" w:eastAsia="Times New Roman" w:hAnsi="GHEA Grapalat" w:cs="Arial"/>
                <w:color w:val="000000"/>
                <w:lang w:val="hy-AM" w:eastAsia="en-GB"/>
              </w:rPr>
              <w:t>:</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Սառեցման համակարգը՝    De Frost</w:t>
            </w:r>
            <w:r w:rsidRPr="00F96A1C">
              <w:rPr>
                <w:rFonts w:ascii="GHEA Grapalat" w:eastAsia="Times New Roman" w:hAnsi="GHEA Grapalat" w:cs="Arial"/>
                <w:color w:val="000000"/>
                <w:lang w:val="hy-AM" w:eastAsia="en-GB"/>
              </w:rPr>
              <w:t>:</w:t>
            </w:r>
            <w:r>
              <w:rPr>
                <w:rFonts w:ascii="GHEA Grapalat" w:eastAsia="Times New Roman" w:hAnsi="GHEA Grapalat" w:cs="Arial"/>
                <w:color w:val="000000"/>
                <w:lang w:val="hy-AM" w:eastAsia="en-GB"/>
              </w:rPr>
              <w:t xml:space="preserve"> </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Էներգախնայողության դաս՝  A++</w:t>
            </w:r>
            <w:r w:rsidRPr="00F96A1C">
              <w:rPr>
                <w:rFonts w:ascii="GHEA Grapalat" w:eastAsia="Times New Roman" w:hAnsi="GHEA Grapalat" w:cs="Arial"/>
                <w:color w:val="000000"/>
                <w:lang w:val="hy-AM" w:eastAsia="en-GB"/>
              </w:rPr>
              <w:t xml:space="preserve"> :</w:t>
            </w:r>
            <w:r>
              <w:rPr>
                <w:rFonts w:ascii="GHEA Grapalat" w:eastAsia="Times New Roman" w:hAnsi="GHEA Grapalat" w:cs="Arial"/>
                <w:color w:val="000000"/>
                <w:lang w:val="hy-AM" w:eastAsia="en-GB"/>
              </w:rPr>
              <w:t xml:space="preserve"> </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Հոսանքը՝ (վ/Հց) 220-240Վ/ 50-60 Հց: </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Աղմուկի մակարդակը մինչև 45 (դԲ):</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Կոմպրեսորների քանակ    1հատ:  </w:t>
            </w:r>
          </w:p>
          <w:p w:rsidR="009816FB" w:rsidRDefault="009816FB" w:rsidP="000B7ED8">
            <w:pPr>
              <w:spacing w:after="0" w:line="240" w:lineRule="auto"/>
              <w:rPr>
                <w:rFonts w:ascii="GHEA Grapalat" w:eastAsia="Times New Roman" w:hAnsi="GHEA Grapalat" w:cs="Arial"/>
                <w:color w:val="000000"/>
              </w:rPr>
            </w:pPr>
            <w:r>
              <w:rPr>
                <w:rFonts w:ascii="GHEA Grapalat" w:eastAsia="Times New Roman" w:hAnsi="GHEA Grapalat" w:cs="Arial"/>
                <w:color w:val="000000"/>
                <w:lang w:val="en-GB" w:eastAsia="en-GB"/>
              </w:rPr>
              <w:t>Երաշխիքային ժամկետն առնվազն 1 տարի:</w:t>
            </w:r>
          </w:p>
        </w:tc>
      </w:tr>
      <w:tr w:rsidR="009816FB" w:rsidTr="000B7ED8">
        <w:tc>
          <w:tcPr>
            <w:tcW w:w="830" w:type="dxa"/>
            <w:tcBorders>
              <w:right w:val="nil"/>
            </w:tcBorders>
          </w:tcPr>
          <w:p w:rsidR="009816FB" w:rsidRDefault="009816FB" w:rsidP="000B7ED8">
            <w:pPr>
              <w:suppressAutoHyphens w:val="0"/>
              <w:autoSpaceDN/>
              <w:spacing w:after="0" w:line="240" w:lineRule="auto"/>
              <w:rPr>
                <w:rFonts w:ascii="Sylfaen" w:hAnsi="Sylfaen" w:cs="Sylfaen"/>
                <w:lang w:val="hy-AM"/>
              </w:rPr>
            </w:pPr>
          </w:p>
        </w:tc>
        <w:tc>
          <w:tcPr>
            <w:tcW w:w="2199" w:type="dxa"/>
            <w:tcBorders>
              <w:left w:val="nil"/>
              <w:right w:val="nil"/>
            </w:tcBorders>
            <w:vAlign w:val="center"/>
          </w:tcPr>
          <w:p w:rsidR="009816FB" w:rsidRDefault="009816FB" w:rsidP="000B7ED8">
            <w:pPr>
              <w:spacing w:line="400" w:lineRule="atLeast"/>
              <w:contextualSpacing/>
              <w:jc w:val="center"/>
              <w:rPr>
                <w:rFonts w:ascii="GHEA Grapalat" w:eastAsia="Times New Roman" w:hAnsi="GHEA Grapalat" w:cs="Calibri"/>
                <w:b/>
                <w:sz w:val="24"/>
                <w:szCs w:val="24"/>
                <w:lang w:eastAsia="ru-RU"/>
              </w:rPr>
            </w:pPr>
          </w:p>
        </w:tc>
        <w:tc>
          <w:tcPr>
            <w:tcW w:w="11757" w:type="dxa"/>
            <w:tcBorders>
              <w:left w:val="nil"/>
            </w:tcBorders>
            <w:vAlign w:val="center"/>
          </w:tcPr>
          <w:p w:rsidR="009816FB" w:rsidRDefault="009816FB" w:rsidP="000B7ED8">
            <w:pPr>
              <w:spacing w:after="0" w:line="240" w:lineRule="auto"/>
              <w:rPr>
                <w:rFonts w:ascii="GHEA Grapalat" w:eastAsia="Times New Roman" w:hAnsi="GHEA Grapalat" w:cs="Arial"/>
                <w:color w:val="000000"/>
              </w:rPr>
            </w:pPr>
            <w:r>
              <w:rPr>
                <w:rFonts w:ascii="GHEA Grapalat" w:eastAsia="Times New Roman" w:hAnsi="GHEA Grapalat" w:cs="Calibri"/>
                <w:b/>
                <w:sz w:val="28"/>
                <w:szCs w:val="28"/>
                <w:lang w:val="en-GB" w:eastAsia="ru-RU"/>
              </w:rPr>
              <w:t>Լվացքատուն</w:t>
            </w:r>
          </w:p>
        </w:tc>
      </w:tr>
      <w:tr w:rsidR="009816FB" w:rsidTr="000B7ED8">
        <w:tc>
          <w:tcPr>
            <w:tcW w:w="830" w:type="dxa"/>
          </w:tcPr>
          <w:p w:rsidR="009816FB" w:rsidRPr="009002E8" w:rsidRDefault="009002E8" w:rsidP="009002E8">
            <w:pPr>
              <w:tabs>
                <w:tab w:val="left" w:pos="425"/>
              </w:tabs>
              <w:suppressAutoHyphens w:val="0"/>
              <w:autoSpaceDN/>
              <w:spacing w:after="0" w:line="240" w:lineRule="auto"/>
              <w:rPr>
                <w:rFonts w:ascii="Sylfaen" w:hAnsi="Sylfaen" w:cs="Sylfaen"/>
                <w:lang w:val="ru-RU"/>
              </w:rPr>
            </w:pPr>
            <w:r>
              <w:rPr>
                <w:rFonts w:ascii="Sylfaen" w:hAnsi="Sylfaen" w:cs="Sylfaen"/>
                <w:lang w:val="ru-RU"/>
              </w:rPr>
              <w:t>76</w:t>
            </w:r>
          </w:p>
        </w:tc>
        <w:tc>
          <w:tcPr>
            <w:tcW w:w="2199" w:type="dxa"/>
            <w:vAlign w:val="center"/>
          </w:tcPr>
          <w:p w:rsidR="009816FB" w:rsidRDefault="009816FB" w:rsidP="000B7ED8">
            <w:pPr>
              <w:spacing w:after="0" w:line="240" w:lineRule="auto"/>
              <w:contextualSpacing/>
              <w:jc w:val="center"/>
              <w:rPr>
                <w:rFonts w:ascii="GHEA Grapalat" w:eastAsia="Times New Roman" w:hAnsi="GHEA Grapalat" w:cs="Calibri"/>
                <w:b/>
                <w:sz w:val="24"/>
                <w:szCs w:val="24"/>
                <w:lang w:eastAsia="ru-RU"/>
              </w:rPr>
            </w:pPr>
            <w:r w:rsidRPr="003F0EDD">
              <w:rPr>
                <w:rFonts w:ascii="GHEA Grapalat" w:eastAsia="Times New Roman" w:hAnsi="GHEA Grapalat" w:cs="Calibri"/>
                <w:b/>
                <w:sz w:val="24"/>
                <w:szCs w:val="24"/>
                <w:highlight w:val="yellow"/>
                <w:lang w:val="hy-AM" w:eastAsia="ru-RU"/>
              </w:rPr>
              <w:t>Լվացքի չորանոց-մեքենա</w:t>
            </w:r>
          </w:p>
        </w:tc>
        <w:tc>
          <w:tcPr>
            <w:tcW w:w="11757" w:type="dxa"/>
            <w:vAlign w:val="center"/>
          </w:tcPr>
          <w:p w:rsidR="009816FB" w:rsidRPr="0082517A" w:rsidRDefault="009816FB" w:rsidP="000B7ED8">
            <w:pPr>
              <w:spacing w:after="0" w:line="240" w:lineRule="auto"/>
              <w:rPr>
                <w:rFonts w:ascii="GHEA Grapalat" w:eastAsia="Times New Roman" w:hAnsi="GHEA Grapalat" w:cs="Arial"/>
                <w:color w:val="000000"/>
                <w:lang w:eastAsia="en-GB"/>
              </w:rPr>
            </w:pPr>
            <w:r>
              <w:rPr>
                <w:rFonts w:ascii="GHEA Grapalat" w:eastAsia="Times New Roman" w:hAnsi="GHEA Grapalat" w:cs="Arial"/>
                <w:color w:val="000000"/>
                <w:lang w:val="en-GB" w:eastAsia="en-GB"/>
              </w:rPr>
              <w:t>Տեսակը՝</w:t>
            </w:r>
            <w:r w:rsidRPr="0082517A">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Դիմային</w:t>
            </w:r>
          </w:p>
          <w:p w:rsidR="009816FB" w:rsidRPr="0082517A" w:rsidRDefault="009816FB" w:rsidP="000B7ED8">
            <w:pPr>
              <w:spacing w:after="0" w:line="240" w:lineRule="auto"/>
              <w:rPr>
                <w:rFonts w:ascii="GHEA Grapalat" w:eastAsia="Times New Roman" w:hAnsi="GHEA Grapalat" w:cs="Arial"/>
                <w:color w:val="000000"/>
                <w:lang w:eastAsia="en-GB"/>
              </w:rPr>
            </w:pPr>
            <w:r>
              <w:rPr>
                <w:rFonts w:ascii="GHEA Grapalat" w:eastAsia="Times New Roman" w:hAnsi="GHEA Grapalat" w:cs="Arial"/>
                <w:color w:val="000000"/>
                <w:lang w:val="en-GB" w:eastAsia="en-GB"/>
              </w:rPr>
              <w:t>Կառավարման</w:t>
            </w:r>
            <w:r w:rsidRPr="0082517A">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տեսակը՝</w:t>
            </w:r>
            <w:r w:rsidRPr="0082517A">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Էլեկտրոնային</w:t>
            </w:r>
          </w:p>
          <w:p w:rsidR="009816FB" w:rsidRPr="0082517A" w:rsidRDefault="009816FB" w:rsidP="000B7ED8">
            <w:pPr>
              <w:spacing w:after="0" w:line="240" w:lineRule="auto"/>
              <w:rPr>
                <w:rFonts w:ascii="GHEA Grapalat" w:eastAsia="Times New Roman" w:hAnsi="GHEA Grapalat" w:cs="Arial"/>
                <w:color w:val="000000"/>
                <w:lang w:eastAsia="en-GB"/>
              </w:rPr>
            </w:pPr>
            <w:r>
              <w:rPr>
                <w:rFonts w:ascii="GHEA Grapalat" w:eastAsia="Times New Roman" w:hAnsi="GHEA Grapalat" w:cs="Arial"/>
                <w:color w:val="000000"/>
                <w:lang w:val="en-GB" w:eastAsia="en-GB"/>
              </w:rPr>
              <w:t>Դասը՝</w:t>
            </w:r>
            <w:r w:rsidRPr="0082517A">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A</w:t>
            </w:r>
            <w:r w:rsidRPr="0082517A">
              <w:rPr>
                <w:rFonts w:ascii="GHEA Grapalat" w:eastAsia="Times New Roman" w:hAnsi="GHEA Grapalat" w:cs="Arial"/>
                <w:color w:val="000000"/>
                <w:lang w:eastAsia="en-GB"/>
              </w:rPr>
              <w:t xml:space="preserve">++  </w:t>
            </w:r>
          </w:p>
          <w:p w:rsidR="009816FB" w:rsidRPr="0082517A" w:rsidRDefault="009816FB" w:rsidP="000B7ED8">
            <w:pPr>
              <w:spacing w:after="0" w:line="240" w:lineRule="auto"/>
              <w:rPr>
                <w:rFonts w:ascii="GHEA Grapalat" w:eastAsia="Times New Roman" w:hAnsi="GHEA Grapalat" w:cs="Arial"/>
                <w:color w:val="000000"/>
                <w:lang w:eastAsia="en-GB"/>
              </w:rPr>
            </w:pPr>
            <w:r>
              <w:rPr>
                <w:rFonts w:ascii="GHEA Grapalat" w:eastAsia="Times New Roman" w:hAnsi="GHEA Grapalat" w:cs="Arial"/>
                <w:color w:val="000000"/>
                <w:lang w:val="en-GB" w:eastAsia="en-GB"/>
              </w:rPr>
              <w:t>Չորացում՝</w:t>
            </w:r>
            <w:r w:rsidRPr="0082517A">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Կոնդենսացիոն</w:t>
            </w:r>
          </w:p>
          <w:p w:rsidR="009816FB" w:rsidRPr="0082517A" w:rsidRDefault="009816FB" w:rsidP="000B7ED8">
            <w:pPr>
              <w:spacing w:after="0" w:line="240" w:lineRule="auto"/>
              <w:rPr>
                <w:rFonts w:ascii="GHEA Grapalat" w:eastAsia="Times New Roman" w:hAnsi="GHEA Grapalat" w:cs="Arial"/>
                <w:color w:val="000000"/>
                <w:lang w:eastAsia="en-GB"/>
              </w:rPr>
            </w:pPr>
            <w:r>
              <w:rPr>
                <w:rFonts w:ascii="GHEA Grapalat" w:eastAsia="Times New Roman" w:hAnsi="GHEA Grapalat" w:cs="Arial"/>
                <w:color w:val="000000"/>
                <w:lang w:val="en-GB" w:eastAsia="en-GB"/>
              </w:rPr>
              <w:t>Լվացքի</w:t>
            </w:r>
            <w:r w:rsidRPr="0082517A">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տարողունակությունը</w:t>
            </w:r>
            <w:r w:rsidRPr="0082517A">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քաշը</w:t>
            </w:r>
            <w:r w:rsidRPr="0082517A">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կգ</w:t>
            </w:r>
            <w:r w:rsidRPr="0082517A">
              <w:rPr>
                <w:rFonts w:ascii="GHEA Grapalat" w:eastAsia="Times New Roman" w:hAnsi="GHEA Grapalat" w:cs="Arial"/>
                <w:color w:val="000000"/>
                <w:lang w:eastAsia="en-GB"/>
              </w:rPr>
              <w:t>)</w:t>
            </w:r>
            <w:r>
              <w:rPr>
                <w:rFonts w:ascii="GHEA Grapalat" w:eastAsia="Times New Roman" w:hAnsi="GHEA Grapalat" w:cs="Arial"/>
                <w:color w:val="000000"/>
                <w:lang w:val="en-GB" w:eastAsia="en-GB"/>
              </w:rPr>
              <w:t>՝</w:t>
            </w:r>
            <w:r w:rsidRPr="0082517A">
              <w:rPr>
                <w:rFonts w:ascii="GHEA Grapalat" w:eastAsia="Times New Roman" w:hAnsi="GHEA Grapalat" w:cs="Arial"/>
                <w:color w:val="000000"/>
                <w:lang w:eastAsia="en-GB"/>
              </w:rPr>
              <w:t xml:space="preserve"> 8 </w:t>
            </w:r>
            <w:r>
              <w:rPr>
                <w:rFonts w:ascii="GHEA Grapalat" w:eastAsia="Times New Roman" w:hAnsi="GHEA Grapalat" w:cs="Arial"/>
                <w:color w:val="000000"/>
                <w:lang w:val="en-GB" w:eastAsia="en-GB"/>
              </w:rPr>
              <w:t>կգ</w:t>
            </w:r>
            <w:r w:rsidRPr="0082517A">
              <w:rPr>
                <w:rFonts w:ascii="GHEA Grapalat" w:eastAsia="Times New Roman" w:hAnsi="GHEA Grapalat" w:cs="Arial"/>
                <w:color w:val="000000"/>
                <w:lang w:eastAsia="en-GB"/>
              </w:rPr>
              <w:t xml:space="preserve">  </w:t>
            </w:r>
          </w:p>
          <w:p w:rsidR="009816FB" w:rsidRPr="0082517A" w:rsidRDefault="009816FB" w:rsidP="000B7ED8">
            <w:pPr>
              <w:spacing w:after="0" w:line="240" w:lineRule="auto"/>
              <w:rPr>
                <w:rFonts w:ascii="GHEA Grapalat" w:eastAsia="Times New Roman" w:hAnsi="GHEA Grapalat" w:cs="Arial"/>
                <w:color w:val="000000"/>
                <w:lang w:eastAsia="en-GB"/>
              </w:rPr>
            </w:pPr>
            <w:r>
              <w:rPr>
                <w:rFonts w:ascii="GHEA Grapalat" w:eastAsia="Times New Roman" w:hAnsi="GHEA Grapalat" w:cs="Arial"/>
                <w:color w:val="000000"/>
                <w:lang w:val="en-GB" w:eastAsia="en-GB"/>
              </w:rPr>
              <w:t>Առավելագույն</w:t>
            </w:r>
            <w:r w:rsidRPr="0082517A">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արագություն</w:t>
            </w:r>
            <w:r w:rsidRPr="0082517A">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պտ</w:t>
            </w:r>
            <w:r w:rsidRPr="0082517A">
              <w:rPr>
                <w:rFonts w:ascii="GHEA Grapalat" w:eastAsia="Times New Roman" w:hAnsi="GHEA Grapalat" w:cs="Arial"/>
                <w:color w:val="000000"/>
                <w:lang w:eastAsia="en-GB"/>
              </w:rPr>
              <w:t>/</w:t>
            </w:r>
            <w:r>
              <w:rPr>
                <w:rFonts w:ascii="GHEA Grapalat" w:eastAsia="Times New Roman" w:hAnsi="GHEA Grapalat" w:cs="Arial"/>
                <w:color w:val="000000"/>
                <w:lang w:val="en-GB" w:eastAsia="en-GB"/>
              </w:rPr>
              <w:t>րոպե</w:t>
            </w:r>
            <w:r w:rsidRPr="0082517A">
              <w:rPr>
                <w:rFonts w:ascii="GHEA Grapalat" w:eastAsia="Times New Roman" w:hAnsi="GHEA Grapalat" w:cs="Arial"/>
                <w:color w:val="000000"/>
                <w:lang w:eastAsia="en-GB"/>
              </w:rPr>
              <w:t>)</w:t>
            </w:r>
            <w:r>
              <w:rPr>
                <w:rFonts w:ascii="GHEA Grapalat" w:eastAsia="Times New Roman" w:hAnsi="GHEA Grapalat" w:cs="Arial"/>
                <w:color w:val="000000"/>
                <w:lang w:val="en-GB" w:eastAsia="en-GB"/>
              </w:rPr>
              <w:t>՝</w:t>
            </w:r>
            <w:r w:rsidRPr="0082517A">
              <w:rPr>
                <w:rFonts w:ascii="GHEA Grapalat" w:eastAsia="Times New Roman" w:hAnsi="GHEA Grapalat" w:cs="Arial"/>
                <w:color w:val="000000"/>
                <w:lang w:eastAsia="en-GB"/>
              </w:rPr>
              <w:t xml:space="preserve"> 1600 </w:t>
            </w:r>
          </w:p>
          <w:p w:rsidR="009816FB" w:rsidRPr="0082517A" w:rsidRDefault="009816FB" w:rsidP="000B7ED8">
            <w:pPr>
              <w:spacing w:after="0" w:line="240" w:lineRule="auto"/>
              <w:rPr>
                <w:rFonts w:ascii="GHEA Grapalat" w:eastAsia="Times New Roman" w:hAnsi="GHEA Grapalat" w:cs="Arial"/>
                <w:color w:val="000000"/>
                <w:lang w:eastAsia="en-GB"/>
              </w:rPr>
            </w:pPr>
            <w:r>
              <w:rPr>
                <w:rFonts w:ascii="GHEA Grapalat" w:eastAsia="Times New Roman" w:hAnsi="GHEA Grapalat" w:cs="Arial"/>
                <w:color w:val="000000"/>
                <w:lang w:val="en-GB" w:eastAsia="en-GB"/>
              </w:rPr>
              <w:t>Ծրագրերի</w:t>
            </w:r>
            <w:r w:rsidRPr="0082517A">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քանակ՝</w:t>
            </w:r>
            <w:r w:rsidRPr="0082517A">
              <w:rPr>
                <w:rFonts w:ascii="GHEA Grapalat" w:eastAsia="Times New Roman" w:hAnsi="GHEA Grapalat" w:cs="Arial"/>
                <w:color w:val="000000"/>
                <w:lang w:eastAsia="en-GB"/>
              </w:rPr>
              <w:t xml:space="preserve"> 12 </w:t>
            </w:r>
          </w:p>
          <w:p w:rsidR="009816FB" w:rsidRPr="0082517A" w:rsidRDefault="009816FB" w:rsidP="000B7ED8">
            <w:pPr>
              <w:spacing w:after="0" w:line="240" w:lineRule="auto"/>
              <w:rPr>
                <w:rFonts w:ascii="GHEA Grapalat" w:eastAsia="Times New Roman" w:hAnsi="GHEA Grapalat" w:cs="Arial"/>
                <w:color w:val="000000"/>
                <w:lang w:eastAsia="en-GB"/>
              </w:rPr>
            </w:pPr>
            <w:r>
              <w:rPr>
                <w:rFonts w:ascii="GHEA Grapalat" w:eastAsia="Times New Roman" w:hAnsi="GHEA Grapalat" w:cs="Arial"/>
                <w:color w:val="000000"/>
                <w:lang w:val="en-GB" w:eastAsia="en-GB"/>
              </w:rPr>
              <w:t>Ռեժիմների</w:t>
            </w:r>
            <w:r w:rsidRPr="0082517A">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քանակ</w:t>
            </w:r>
            <w:r w:rsidRPr="0082517A">
              <w:rPr>
                <w:rFonts w:ascii="GHEA Grapalat" w:eastAsia="Times New Roman" w:hAnsi="GHEA Grapalat" w:cs="Arial"/>
                <w:color w:val="000000"/>
                <w:lang w:eastAsia="en-GB"/>
              </w:rPr>
              <w:t xml:space="preserve"> 5  </w:t>
            </w:r>
          </w:p>
          <w:p w:rsidR="009816FB" w:rsidRPr="0082517A" w:rsidRDefault="009816FB" w:rsidP="000B7ED8">
            <w:pPr>
              <w:spacing w:after="0" w:line="240" w:lineRule="auto"/>
              <w:rPr>
                <w:rFonts w:ascii="GHEA Grapalat" w:eastAsia="Times New Roman" w:hAnsi="GHEA Grapalat" w:cs="Arial"/>
                <w:color w:val="000000"/>
                <w:lang w:eastAsia="en-GB"/>
              </w:rPr>
            </w:pPr>
            <w:r>
              <w:rPr>
                <w:rFonts w:ascii="GHEA Grapalat" w:eastAsia="Times New Roman" w:hAnsi="GHEA Grapalat" w:cs="Arial"/>
                <w:color w:val="000000"/>
                <w:lang w:val="en-GB" w:eastAsia="en-GB"/>
              </w:rPr>
              <w:t>Առավելագույն</w:t>
            </w:r>
            <w:r w:rsidRPr="0082517A">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աղմուկ</w:t>
            </w:r>
            <w:r w:rsidRPr="0082517A">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dB</w:t>
            </w:r>
            <w:r w:rsidRPr="0082517A">
              <w:rPr>
                <w:rFonts w:ascii="GHEA Grapalat" w:eastAsia="Times New Roman" w:hAnsi="GHEA Grapalat" w:cs="Arial"/>
                <w:color w:val="000000"/>
                <w:lang w:eastAsia="en-GB"/>
              </w:rPr>
              <w:t>)</w:t>
            </w:r>
            <w:r>
              <w:rPr>
                <w:rFonts w:ascii="GHEA Grapalat" w:eastAsia="Times New Roman" w:hAnsi="GHEA Grapalat" w:cs="Arial"/>
                <w:color w:val="000000"/>
                <w:lang w:val="en-GB" w:eastAsia="en-GB"/>
              </w:rPr>
              <w:t>՝</w:t>
            </w:r>
            <w:r w:rsidRPr="0082517A">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Լվանալու</w:t>
            </w:r>
            <w:r w:rsidRPr="0082517A">
              <w:rPr>
                <w:rFonts w:ascii="GHEA Grapalat" w:eastAsia="Times New Roman" w:hAnsi="GHEA Grapalat" w:cs="Arial"/>
                <w:color w:val="000000"/>
                <w:lang w:eastAsia="en-GB"/>
              </w:rPr>
              <w:t xml:space="preserve"> 57,  </w:t>
            </w:r>
            <w:r>
              <w:rPr>
                <w:rFonts w:ascii="GHEA Grapalat" w:eastAsia="Times New Roman" w:hAnsi="GHEA Grapalat" w:cs="Arial"/>
                <w:color w:val="000000"/>
                <w:lang w:val="en-GB" w:eastAsia="en-GB"/>
              </w:rPr>
              <w:t>Քամելու</w:t>
            </w:r>
            <w:r w:rsidRPr="0082517A">
              <w:rPr>
                <w:rFonts w:ascii="GHEA Grapalat" w:eastAsia="Times New Roman" w:hAnsi="GHEA Grapalat" w:cs="Arial"/>
                <w:color w:val="000000"/>
                <w:lang w:eastAsia="en-GB"/>
              </w:rPr>
              <w:t xml:space="preserve"> 74 </w:t>
            </w:r>
          </w:p>
          <w:p w:rsidR="009816FB" w:rsidRPr="0082517A" w:rsidRDefault="009816FB" w:rsidP="000B7ED8">
            <w:pPr>
              <w:spacing w:after="0" w:line="240" w:lineRule="auto"/>
              <w:rPr>
                <w:rFonts w:ascii="GHEA Grapalat" w:eastAsia="Times New Roman" w:hAnsi="GHEA Grapalat" w:cs="Arial"/>
                <w:color w:val="000000"/>
                <w:lang w:eastAsia="en-GB"/>
              </w:rPr>
            </w:pPr>
            <w:r>
              <w:rPr>
                <w:rFonts w:ascii="GHEA Grapalat" w:eastAsia="Times New Roman" w:hAnsi="GHEA Grapalat" w:cs="Arial"/>
                <w:color w:val="000000"/>
                <w:lang w:val="en-GB" w:eastAsia="en-GB"/>
              </w:rPr>
              <w:t>Հզորություն՝</w:t>
            </w:r>
            <w:r w:rsidRPr="0082517A">
              <w:rPr>
                <w:rFonts w:ascii="GHEA Grapalat" w:eastAsia="Times New Roman" w:hAnsi="GHEA Grapalat" w:cs="Arial"/>
                <w:color w:val="000000"/>
                <w:lang w:eastAsia="en-GB"/>
              </w:rPr>
              <w:t xml:space="preserve"> 2100 </w:t>
            </w:r>
            <w:r>
              <w:rPr>
                <w:rFonts w:ascii="GHEA Grapalat" w:eastAsia="Times New Roman" w:hAnsi="GHEA Grapalat" w:cs="Arial"/>
                <w:color w:val="000000"/>
                <w:lang w:val="en-GB" w:eastAsia="en-GB"/>
              </w:rPr>
              <w:t>Վտ</w:t>
            </w:r>
            <w:r w:rsidRPr="0082517A">
              <w:rPr>
                <w:rFonts w:ascii="GHEA Grapalat" w:eastAsia="Times New Roman" w:hAnsi="GHEA Grapalat" w:cs="Arial"/>
                <w:color w:val="000000"/>
                <w:lang w:eastAsia="en-GB"/>
              </w:rPr>
              <w:t xml:space="preserve">  </w:t>
            </w:r>
          </w:p>
          <w:p w:rsidR="009816FB" w:rsidRPr="0082517A" w:rsidRDefault="009816FB" w:rsidP="000B7ED8">
            <w:pPr>
              <w:spacing w:after="0" w:line="240" w:lineRule="auto"/>
              <w:rPr>
                <w:rFonts w:ascii="GHEA Grapalat" w:eastAsia="Times New Roman" w:hAnsi="GHEA Grapalat" w:cs="Arial"/>
                <w:color w:val="000000"/>
                <w:lang w:eastAsia="en-GB"/>
              </w:rPr>
            </w:pPr>
            <w:r>
              <w:rPr>
                <w:rFonts w:ascii="GHEA Grapalat" w:eastAsia="Times New Roman" w:hAnsi="GHEA Grapalat" w:cs="Arial"/>
                <w:color w:val="000000"/>
                <w:lang w:val="en-GB" w:eastAsia="en-GB"/>
              </w:rPr>
              <w:t>Առանձնահատկություններ՝</w:t>
            </w:r>
            <w:r w:rsidRPr="0082517A">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պաշտպանություն</w:t>
            </w:r>
            <w:r w:rsidRPr="0082517A">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պատահական</w:t>
            </w:r>
            <w:r w:rsidRPr="0082517A">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միացումից</w:t>
            </w:r>
            <w:r w:rsidRPr="0082517A">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միացման</w:t>
            </w:r>
            <w:r w:rsidRPr="0082517A">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հետաձգում</w:t>
            </w:r>
            <w:r w:rsidRPr="0082517A">
              <w:rPr>
                <w:rFonts w:ascii="GHEA Grapalat" w:eastAsia="Times New Roman" w:hAnsi="GHEA Grapalat" w:cs="Arial"/>
                <w:color w:val="000000"/>
                <w:lang w:eastAsia="en-GB"/>
              </w:rPr>
              <w:t xml:space="preserve">  </w:t>
            </w:r>
          </w:p>
          <w:p w:rsidR="009816FB" w:rsidRPr="002D7975" w:rsidRDefault="009816FB" w:rsidP="000B7ED8">
            <w:pPr>
              <w:spacing w:after="0" w:line="240" w:lineRule="auto"/>
              <w:rPr>
                <w:rFonts w:ascii="GHEA Grapalat" w:eastAsia="Times New Roman" w:hAnsi="GHEA Grapalat" w:cs="Arial"/>
                <w:color w:val="000000"/>
                <w:lang w:val="ru-RU" w:eastAsia="en-GB"/>
              </w:rPr>
            </w:pPr>
            <w:r>
              <w:rPr>
                <w:rFonts w:ascii="GHEA Grapalat" w:eastAsia="Times New Roman" w:hAnsi="GHEA Grapalat" w:cs="Arial"/>
                <w:color w:val="000000"/>
                <w:lang w:val="en-GB" w:eastAsia="en-GB"/>
              </w:rPr>
              <w:t>Չափսը՝</w:t>
            </w:r>
            <w:r w:rsidRPr="002D7975">
              <w:rPr>
                <w:rFonts w:ascii="GHEA Grapalat" w:eastAsia="Times New Roman" w:hAnsi="GHEA Grapalat" w:cs="Arial"/>
                <w:color w:val="000000"/>
                <w:lang w:val="ru-RU" w:eastAsia="en-GB"/>
              </w:rPr>
              <w:t xml:space="preserve"> 85 х 60 х 65 </w:t>
            </w:r>
            <w:r>
              <w:rPr>
                <w:rFonts w:ascii="GHEA Grapalat" w:eastAsia="Times New Roman" w:hAnsi="GHEA Grapalat" w:cs="Arial"/>
                <w:color w:val="000000"/>
                <w:lang w:val="en-GB" w:eastAsia="en-GB"/>
              </w:rPr>
              <w:t>սմ</w:t>
            </w:r>
            <w:r w:rsidRPr="002D7975">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ԲxԼxԽ</w:t>
            </w:r>
            <w:r w:rsidRPr="002D7975">
              <w:rPr>
                <w:rFonts w:ascii="GHEA Grapalat" w:eastAsia="Times New Roman" w:hAnsi="GHEA Grapalat" w:cs="Arial"/>
                <w:color w:val="000000"/>
                <w:lang w:val="ru-RU" w:eastAsia="en-GB"/>
              </w:rPr>
              <w:t>)</w:t>
            </w:r>
          </w:p>
          <w:p w:rsidR="009816FB" w:rsidRPr="002D7975" w:rsidRDefault="009816FB" w:rsidP="000B7ED8">
            <w:pPr>
              <w:spacing w:after="0" w:line="240" w:lineRule="auto"/>
              <w:rPr>
                <w:rFonts w:ascii="GHEA Grapalat" w:eastAsia="Times New Roman" w:hAnsi="GHEA Grapalat" w:cs="Arial"/>
                <w:color w:val="000000"/>
                <w:lang w:val="ru-RU" w:eastAsia="ru-RU"/>
              </w:rPr>
            </w:pPr>
            <w:r>
              <w:rPr>
                <w:rFonts w:ascii="GHEA Grapalat" w:eastAsia="Times New Roman" w:hAnsi="GHEA Grapalat" w:cs="Arial"/>
                <w:color w:val="000000"/>
                <w:lang w:val="en-GB" w:eastAsia="en-GB"/>
              </w:rPr>
              <w:t>Երաշխիքային</w:t>
            </w:r>
            <w:r w:rsidRPr="002D7975">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ժամկետը</w:t>
            </w:r>
            <w:r w:rsidRPr="002D7975">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առնվազն</w:t>
            </w:r>
            <w:r w:rsidRPr="002D7975">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մեկ</w:t>
            </w:r>
            <w:r w:rsidRPr="002D7975">
              <w:rPr>
                <w:rFonts w:ascii="GHEA Grapalat" w:eastAsia="Times New Roman" w:hAnsi="GHEA Grapalat" w:cs="Arial"/>
                <w:color w:val="000000"/>
                <w:lang w:val="ru-RU" w:eastAsia="en-GB"/>
              </w:rPr>
              <w:t xml:space="preserve"> </w:t>
            </w:r>
            <w:r>
              <w:rPr>
                <w:rFonts w:ascii="GHEA Grapalat" w:eastAsia="Times New Roman" w:hAnsi="GHEA Grapalat" w:cs="Arial"/>
                <w:color w:val="000000"/>
                <w:lang w:val="en-GB" w:eastAsia="en-GB"/>
              </w:rPr>
              <w:t>տարի</w:t>
            </w:r>
            <w:r w:rsidRPr="002D7975">
              <w:rPr>
                <w:rFonts w:ascii="GHEA Grapalat" w:eastAsia="Times New Roman" w:hAnsi="GHEA Grapalat" w:cs="Arial"/>
                <w:color w:val="000000"/>
                <w:lang w:val="ru-RU" w:eastAsia="en-GB"/>
              </w:rPr>
              <w:t>:</w:t>
            </w:r>
          </w:p>
        </w:tc>
      </w:tr>
      <w:tr w:rsidR="009816FB" w:rsidTr="000B7ED8">
        <w:tc>
          <w:tcPr>
            <w:tcW w:w="830" w:type="dxa"/>
            <w:tcBorders>
              <w:right w:val="nil"/>
            </w:tcBorders>
          </w:tcPr>
          <w:p w:rsidR="009816FB" w:rsidRDefault="009816FB" w:rsidP="000B7ED8">
            <w:pPr>
              <w:suppressAutoHyphens w:val="0"/>
              <w:autoSpaceDN/>
              <w:spacing w:after="0" w:line="240" w:lineRule="auto"/>
              <w:rPr>
                <w:rFonts w:ascii="Sylfaen" w:hAnsi="Sylfaen" w:cs="Sylfaen"/>
                <w:lang w:val="hy-AM"/>
              </w:rPr>
            </w:pPr>
          </w:p>
        </w:tc>
        <w:tc>
          <w:tcPr>
            <w:tcW w:w="2199" w:type="dxa"/>
            <w:tcBorders>
              <w:left w:val="nil"/>
              <w:right w:val="nil"/>
            </w:tcBorders>
            <w:vAlign w:val="center"/>
          </w:tcPr>
          <w:p w:rsidR="009816FB" w:rsidRPr="002A5B78" w:rsidRDefault="009816FB" w:rsidP="000B7ED8">
            <w:pPr>
              <w:spacing w:line="400" w:lineRule="atLeast"/>
              <w:contextualSpacing/>
              <w:jc w:val="center"/>
              <w:rPr>
                <w:rFonts w:ascii="GHEA Grapalat" w:eastAsia="Times New Roman" w:hAnsi="GHEA Grapalat" w:cs="Calibri"/>
                <w:b/>
                <w:sz w:val="24"/>
                <w:szCs w:val="24"/>
                <w:lang w:val="ru-RU" w:eastAsia="ru-RU"/>
              </w:rPr>
            </w:pPr>
          </w:p>
        </w:tc>
        <w:tc>
          <w:tcPr>
            <w:tcW w:w="11757" w:type="dxa"/>
            <w:tcBorders>
              <w:left w:val="nil"/>
            </w:tcBorders>
            <w:vAlign w:val="center"/>
          </w:tcPr>
          <w:p w:rsidR="009816FB" w:rsidRDefault="009816FB" w:rsidP="000B7ED8">
            <w:pPr>
              <w:spacing w:after="0" w:line="240" w:lineRule="auto"/>
              <w:rPr>
                <w:rFonts w:ascii="GHEA Grapalat" w:eastAsia="Times New Roman" w:hAnsi="GHEA Grapalat" w:cs="Arial"/>
                <w:color w:val="000000"/>
              </w:rPr>
            </w:pPr>
            <w:r>
              <w:rPr>
                <w:rFonts w:ascii="GHEA Grapalat" w:hAnsi="GHEA Grapalat"/>
                <w:b/>
                <w:sz w:val="28"/>
                <w:szCs w:val="28"/>
                <w:lang w:val="en-GB" w:eastAsia="en-GB"/>
              </w:rPr>
              <w:t>Համակարգչային տեխնիկա</w:t>
            </w:r>
          </w:p>
        </w:tc>
      </w:tr>
      <w:tr w:rsidR="009816FB" w:rsidRPr="002A5B78" w:rsidTr="000B7ED8">
        <w:tc>
          <w:tcPr>
            <w:tcW w:w="830" w:type="dxa"/>
          </w:tcPr>
          <w:p w:rsidR="009816FB" w:rsidRPr="009002E8" w:rsidRDefault="009002E8" w:rsidP="009002E8">
            <w:pPr>
              <w:tabs>
                <w:tab w:val="left" w:pos="425"/>
              </w:tabs>
              <w:suppressAutoHyphens w:val="0"/>
              <w:autoSpaceDN/>
              <w:spacing w:after="0" w:line="240" w:lineRule="auto"/>
              <w:rPr>
                <w:rFonts w:ascii="Sylfaen" w:hAnsi="Sylfaen" w:cs="Sylfaen"/>
                <w:lang w:val="ru-RU"/>
              </w:rPr>
            </w:pPr>
            <w:r>
              <w:rPr>
                <w:rFonts w:ascii="Sylfaen" w:hAnsi="Sylfaen" w:cs="Sylfaen"/>
                <w:lang w:val="ru-RU"/>
              </w:rPr>
              <w:t>77</w:t>
            </w:r>
          </w:p>
        </w:tc>
        <w:tc>
          <w:tcPr>
            <w:tcW w:w="2199" w:type="dxa"/>
          </w:tcPr>
          <w:p w:rsidR="009816FB" w:rsidRPr="00816AC2" w:rsidRDefault="009816FB" w:rsidP="000B7ED8">
            <w:pPr>
              <w:spacing w:after="0" w:line="240" w:lineRule="auto"/>
              <w:ind w:left="43"/>
              <w:contextualSpacing/>
              <w:jc w:val="center"/>
              <w:rPr>
                <w:rFonts w:ascii="GHEA Grapalat" w:hAnsi="GHEA Grapalat"/>
                <w:b/>
                <w:sz w:val="24"/>
                <w:szCs w:val="24"/>
                <w:highlight w:val="yellow"/>
                <w:shd w:val="clear" w:color="auto" w:fill="FFFFFF"/>
              </w:rPr>
            </w:pPr>
            <w:r w:rsidRPr="00816AC2">
              <w:rPr>
                <w:rFonts w:ascii="GHEA Grapalat" w:hAnsi="GHEA Grapalat"/>
                <w:b/>
                <w:sz w:val="24"/>
                <w:szCs w:val="24"/>
                <w:highlight w:val="yellow"/>
                <w:shd w:val="clear" w:color="auto" w:fill="FFFFFF"/>
              </w:rPr>
              <w:t xml:space="preserve">Համակարգիչ </w:t>
            </w:r>
          </w:p>
          <w:p w:rsidR="009816FB" w:rsidRDefault="009816FB" w:rsidP="000B7ED8">
            <w:pPr>
              <w:spacing w:after="0" w:line="240" w:lineRule="auto"/>
              <w:ind w:left="43"/>
              <w:contextualSpacing/>
              <w:jc w:val="center"/>
              <w:rPr>
                <w:rFonts w:ascii="GHEA Grapalat" w:hAnsi="GHEA Grapalat"/>
                <w:sz w:val="24"/>
                <w:szCs w:val="24"/>
                <w:lang w:eastAsia="ru-RU"/>
              </w:rPr>
            </w:pPr>
            <w:r w:rsidRPr="00816AC2">
              <w:rPr>
                <w:rFonts w:ascii="GHEA Grapalat" w:hAnsi="GHEA Grapalat"/>
                <w:b/>
                <w:sz w:val="24"/>
                <w:szCs w:val="24"/>
                <w:highlight w:val="yellow"/>
                <w:shd w:val="clear" w:color="auto" w:fill="FFFFFF"/>
              </w:rPr>
              <w:t>ամբողջը մեկում</w:t>
            </w:r>
          </w:p>
        </w:tc>
        <w:tc>
          <w:tcPr>
            <w:tcW w:w="11757" w:type="dxa"/>
          </w:tcPr>
          <w:p w:rsidR="009816FB" w:rsidRDefault="009816FB" w:rsidP="000B7ED8">
            <w:pPr>
              <w:spacing w:after="0" w:line="240" w:lineRule="auto"/>
              <w:rPr>
                <w:rFonts w:ascii="GHEA Grapalat" w:eastAsia="Times New Roman" w:hAnsi="GHEA Grapalat" w:cs="Arial"/>
                <w:color w:val="000000"/>
                <w:lang w:val="es-ES"/>
              </w:rPr>
            </w:pPr>
            <w:r w:rsidRPr="00E51E9F">
              <w:rPr>
                <w:rFonts w:ascii="GHEA Grapalat" w:eastAsia="Times New Roman" w:hAnsi="GHEA Grapalat" w:cs="Arial"/>
                <w:color w:val="000000"/>
                <w:lang w:val="hy-AM" w:eastAsia="en-GB"/>
              </w:rPr>
              <w:t xml:space="preserve">Համակարգիչ ամբողջը մեկում՝ (Մոնոբլոկ)՝ առնվազն Դիսփլեյ՝  անկյունագիծ (23,8") diagonal FHD(1920x1080) Led կամ anti-glare էկրան: Հզորությունը` ոչ ավել 75Վտ արտաքին սնուցման աղբյուր: Պրոցեսորը`Intel i3 առնվազն 12 սերունդ: Միջուկների քանակը`ոչ պակաս 4, հոսքերի քանակը ոչ պակաս 8, բազային հաճախականու-թյունը`առնվազն 2,1 Գհց, մաքսիմալ 4,4 Գհց, Քեշ հիշողությունը` առնվազն 4մբ: Տեսաքարտը`ներկառուցված, ոչ պակաս Intel® UHD Graphics, </w:t>
            </w:r>
            <w:r w:rsidRPr="00E51E9F">
              <w:rPr>
                <w:rFonts w:ascii="GHEA Grapalat" w:eastAsia="Times New Roman" w:hAnsi="GHEA Grapalat" w:cs="Arial"/>
                <w:color w:val="000000"/>
                <w:lang w:val="hy-AM" w:eastAsia="en-GB"/>
              </w:rPr>
              <w:lastRenderedPageBreak/>
              <w:t>տեղադրված օպերատիվ հիշողության սարքը ոչ պակաս 8 Gb, DDR4-2666 SDRAM Standart memory note: Transfer rates up to 2666 հաճախականությամբ: SSD 256 GB PCLnVme: Ներկառուցված ձայնային քարտ Rj45 Ethernet high performance internal speaker, combo microphone/headphone jack, line-in and line-out rear ports(3,5 mm):Կոմունիկացիա՝ Wi-Fi 802.11ac: Վեբ տեսախցիկ՝ FHD webcam առնվազն 5mp with integrated dual array digital microphone, maximum resolution of 1920x1080: Մուտքեր և միացումներ 1HDML-out, 1headphone/microphone combo, 1power connector, 1Rj-45, առնվազն 2 հատ USB 2,0 և 2 հատ USB 3,1: Հոսանքի լար, խրոցը երկբևեռ: Ստեղնաշարը գործարանային անգլերեն և ռուսերեն տառատեսակներով, մկնիկը օպտիկական: Համակարգիչը, ստեղնաշարը, մկնիկը՝ միևնույն արտադրողից, ներառված գործարանային լրակազմի մեջ: Կոմպլեկտավորումը և փաթեթավորումը գործարանային: Երաշխիքային ժամկետն առնվազն մեկ տարի:</w:t>
            </w:r>
          </w:p>
        </w:tc>
      </w:tr>
      <w:tr w:rsidR="009816FB" w:rsidRPr="002A5B78" w:rsidTr="000B7ED8">
        <w:tc>
          <w:tcPr>
            <w:tcW w:w="830" w:type="dxa"/>
          </w:tcPr>
          <w:p w:rsidR="009816FB" w:rsidRPr="009002E8" w:rsidRDefault="009002E8" w:rsidP="009002E8">
            <w:pPr>
              <w:tabs>
                <w:tab w:val="left" w:pos="425"/>
              </w:tabs>
              <w:suppressAutoHyphens w:val="0"/>
              <w:autoSpaceDN/>
              <w:spacing w:after="0" w:line="240" w:lineRule="auto"/>
              <w:rPr>
                <w:rFonts w:ascii="Sylfaen" w:hAnsi="Sylfaen" w:cs="Sylfaen"/>
                <w:lang w:val="ru-RU"/>
              </w:rPr>
            </w:pPr>
            <w:r>
              <w:rPr>
                <w:rFonts w:ascii="Sylfaen" w:hAnsi="Sylfaen" w:cs="Sylfaen"/>
                <w:lang w:val="ru-RU"/>
              </w:rPr>
              <w:t>78</w:t>
            </w:r>
          </w:p>
        </w:tc>
        <w:tc>
          <w:tcPr>
            <w:tcW w:w="2199" w:type="dxa"/>
          </w:tcPr>
          <w:p w:rsidR="009816FB" w:rsidRDefault="009816FB" w:rsidP="000B7ED8">
            <w:pPr>
              <w:spacing w:after="0" w:line="240" w:lineRule="auto"/>
              <w:ind w:left="43"/>
              <w:contextualSpacing/>
              <w:jc w:val="center"/>
              <w:rPr>
                <w:rFonts w:ascii="GHEA Grapalat" w:hAnsi="GHEA Grapalat"/>
                <w:b/>
                <w:sz w:val="24"/>
                <w:szCs w:val="24"/>
                <w:lang w:val="hy-AM" w:eastAsia="ru-RU"/>
              </w:rPr>
            </w:pPr>
            <w:r w:rsidRPr="00825662">
              <w:rPr>
                <w:rFonts w:ascii="GHEA Grapalat" w:hAnsi="GHEA Grapalat"/>
                <w:b/>
                <w:bCs/>
                <w:spacing w:val="-5"/>
                <w:sz w:val="24"/>
                <w:szCs w:val="24"/>
                <w:highlight w:val="yellow"/>
              </w:rPr>
              <w:t>Անխափան սնուցման աղբյուր (UPS</w:t>
            </w:r>
            <w:r>
              <w:rPr>
                <w:rFonts w:ascii="GHEA Grapalat" w:hAnsi="GHEA Grapalat"/>
                <w:b/>
                <w:bCs/>
                <w:spacing w:val="-5"/>
                <w:sz w:val="24"/>
                <w:szCs w:val="24"/>
              </w:rPr>
              <w:t>)</w:t>
            </w:r>
          </w:p>
        </w:tc>
        <w:tc>
          <w:tcPr>
            <w:tcW w:w="11757" w:type="dxa"/>
          </w:tcPr>
          <w:p w:rsidR="009816FB" w:rsidRPr="009F4964" w:rsidRDefault="009816FB" w:rsidP="000B7ED8">
            <w:pPr>
              <w:spacing w:after="0" w:line="240" w:lineRule="auto"/>
              <w:rPr>
                <w:rFonts w:ascii="GHEA Grapalat" w:eastAsia="Times New Roman" w:hAnsi="GHEA Grapalat"/>
                <w:bCs/>
                <w:sz w:val="24"/>
                <w:szCs w:val="24"/>
                <w:lang w:val="hy-AM"/>
              </w:rPr>
            </w:pPr>
            <w:r w:rsidRPr="009F4964">
              <w:rPr>
                <w:rFonts w:ascii="GHEA Grapalat" w:eastAsia="Times New Roman" w:hAnsi="GHEA Grapalat" w:cs="Arial"/>
                <w:color w:val="000000"/>
                <w:lang w:val="hy-AM" w:eastAsia="en-GB"/>
              </w:rPr>
              <w:t>Անխափան սնուցման աղբյուրներ՝ UPS APC ֆիրմայի կամ համարժեքը համարվող FSP ֆիրմայի կամ համարժեքը համարվող Legrand ֆիրմայի: Խրոցների քանակը` 4, սնուցման տեսակը 220Վ, հզորությունը առնվազն 650Վոլտ /Ամպեր/</w:t>
            </w:r>
          </w:p>
        </w:tc>
      </w:tr>
      <w:tr w:rsidR="009816FB" w:rsidRPr="002A5B78" w:rsidTr="000B7ED8">
        <w:tc>
          <w:tcPr>
            <w:tcW w:w="830" w:type="dxa"/>
          </w:tcPr>
          <w:p w:rsidR="009816FB" w:rsidRPr="009002E8" w:rsidRDefault="009002E8" w:rsidP="009002E8">
            <w:pPr>
              <w:tabs>
                <w:tab w:val="left" w:pos="425"/>
              </w:tabs>
              <w:suppressAutoHyphens w:val="0"/>
              <w:autoSpaceDN/>
              <w:spacing w:after="0" w:line="240" w:lineRule="auto"/>
              <w:rPr>
                <w:rFonts w:ascii="Sylfaen" w:hAnsi="Sylfaen" w:cs="Sylfaen"/>
                <w:lang w:val="ru-RU"/>
              </w:rPr>
            </w:pPr>
            <w:r>
              <w:rPr>
                <w:rFonts w:ascii="Sylfaen" w:hAnsi="Sylfaen" w:cs="Sylfaen"/>
                <w:lang w:val="ru-RU"/>
              </w:rPr>
              <w:t>79</w:t>
            </w:r>
          </w:p>
        </w:tc>
        <w:tc>
          <w:tcPr>
            <w:tcW w:w="2199" w:type="dxa"/>
          </w:tcPr>
          <w:p w:rsidR="009816FB" w:rsidRDefault="009816FB" w:rsidP="000B7ED8">
            <w:pPr>
              <w:spacing w:after="0" w:line="240" w:lineRule="auto"/>
              <w:ind w:left="43"/>
              <w:contextualSpacing/>
              <w:jc w:val="center"/>
              <w:rPr>
                <w:rFonts w:ascii="GHEA Grapalat" w:hAnsi="GHEA Grapalat"/>
                <w:b/>
                <w:bCs/>
                <w:spacing w:val="-5"/>
                <w:sz w:val="24"/>
                <w:szCs w:val="24"/>
                <w:lang w:eastAsia="ru-RU"/>
              </w:rPr>
            </w:pPr>
            <w:r w:rsidRPr="00816AC2">
              <w:rPr>
                <w:rFonts w:ascii="GHEA Grapalat" w:hAnsi="GHEA Grapalat"/>
                <w:b/>
                <w:sz w:val="24"/>
                <w:szCs w:val="24"/>
                <w:highlight w:val="yellow"/>
                <w:shd w:val="clear" w:color="auto" w:fill="FFFFFF"/>
              </w:rPr>
              <w:t xml:space="preserve">Տպիչ </w:t>
            </w:r>
            <w:r w:rsidRPr="00816AC2">
              <w:rPr>
                <w:rFonts w:ascii="GHEA Grapalat" w:hAnsi="GHEA Grapalat"/>
                <w:b/>
                <w:sz w:val="24"/>
                <w:szCs w:val="24"/>
                <w:highlight w:val="yellow"/>
                <w:shd w:val="clear" w:color="auto" w:fill="FFFFFF"/>
                <w:lang w:val="hy-AM"/>
              </w:rPr>
              <w:t>սարք</w:t>
            </w:r>
          </w:p>
        </w:tc>
        <w:tc>
          <w:tcPr>
            <w:tcW w:w="11757" w:type="dxa"/>
          </w:tcPr>
          <w:p w:rsidR="009816FB" w:rsidRPr="0082517A" w:rsidRDefault="009816FB" w:rsidP="000B7ED8">
            <w:pPr>
              <w:spacing w:after="0" w:line="240" w:lineRule="auto"/>
              <w:rPr>
                <w:rFonts w:ascii="GHEA Grapalat" w:eastAsia="Times New Roman" w:hAnsi="GHEA Grapalat" w:cs="Arial"/>
                <w:color w:val="000000"/>
                <w:lang w:eastAsia="en-GB"/>
              </w:rPr>
            </w:pPr>
            <w:r>
              <w:rPr>
                <w:rFonts w:ascii="GHEA Grapalat" w:eastAsia="Times New Roman" w:hAnsi="GHEA Grapalat" w:cs="Arial"/>
                <w:color w:val="000000"/>
                <w:lang w:val="en-GB" w:eastAsia="en-GB"/>
              </w:rPr>
              <w:t>Բ</w:t>
            </w:r>
            <w:r>
              <w:rPr>
                <w:rFonts w:ascii="GHEA Grapalat" w:eastAsia="Times New Roman" w:hAnsi="GHEA Grapalat" w:cs="Arial"/>
                <w:color w:val="000000"/>
                <w:lang w:val="hy-AM" w:eastAsia="en-GB"/>
              </w:rPr>
              <w:t>ազմաֆունկցիոնալ լազերային սարք</w:t>
            </w:r>
            <w:r>
              <w:rPr>
                <w:rFonts w:ascii="GHEA Grapalat" w:eastAsia="Times New Roman" w:hAnsi="GHEA Grapalat" w:cs="Arial"/>
                <w:color w:val="000000"/>
                <w:lang w:val="en-GB" w:eastAsia="en-GB"/>
              </w:rPr>
              <w:t>՝</w:t>
            </w:r>
            <w:r w:rsidRPr="0082517A">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MFP</w:t>
            </w:r>
            <w:r w:rsidRPr="0082517A">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տիպի</w:t>
            </w:r>
            <w:r w:rsidRPr="0082517A">
              <w:rPr>
                <w:rFonts w:ascii="GHEA Grapalat" w:eastAsia="Times New Roman" w:hAnsi="GHEA Grapalat" w:cs="Arial"/>
                <w:color w:val="000000"/>
                <w:lang w:eastAsia="en-GB"/>
              </w:rPr>
              <w:t xml:space="preserve"> </w:t>
            </w:r>
            <w:r>
              <w:rPr>
                <w:rFonts w:ascii="GHEA Grapalat" w:eastAsia="Times New Roman" w:hAnsi="GHEA Grapalat" w:cs="Arial"/>
                <w:color w:val="000000"/>
                <w:lang w:val="en-GB" w:eastAsia="en-GB"/>
              </w:rPr>
              <w:t>լազեր</w:t>
            </w:r>
            <w:r w:rsidRPr="0082517A">
              <w:rPr>
                <w:rFonts w:ascii="GHEA Grapalat" w:eastAsia="Times New Roman" w:hAnsi="GHEA Grapalat" w:cs="Arial"/>
                <w:color w:val="000000"/>
                <w:lang w:eastAsia="en-GB"/>
              </w:rPr>
              <w:t>:</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Սարքը ունի պատճենահանող սարք, սկաներ, տպիչ, առավելագույն չափը A4, գունավոր տպագրություն, սև և սպիտակ, լազերային տպագրության տեխնոլոգիա, առավելագույն թույլտվություն b/w տպագրության համար 3600x600 dpi , տպման արագությունը` առնվազը 38 էջ  մեկ րոպեում (A4):  Էջերի քանակը ամսական առնվազն 80000, առաջին սև-սպիտակ տպագրության ժամանակը առնվազը 6,3 վրկ: Ունի  Ավտոմատ դուպլեքս տպագրության հնարավորություն:</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Սկաների օպտիկական կետայնության խտությունը` առնվազը 1200x1200 dpi, սկանավորման արագությունը` առնվազը 29 էջ մեկ րոպեում (A4): </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Ավտոմատ թղթի մատակարարումը` առնվազը 50 թերթ: </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Պատճենահանման  առավելագույն թույլտվությունը 600x600 dpi է: Պատճենման արագությունը` առնվազը 38 էջ մեկ րոպեում (A4), առաջին պատճենման ժամանակը առնվազը 7.2 վրկ, պատկերի մեծացման չափսը 25-400%: </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Թղթի քաշը 60-175 գ/մ2:  </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Հիշողության չափը` առնվազը 512 ՄԲ, պրոցեսորի հաճախականությունը` առնվազը 1200 ՄՀց:</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Ինտերֆեյսներ USB 2.0, Ethernet (RJ-45), Wi-Fi, աջակցություն PostScript 3, PCL 5c, PCL 6, PDF: </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Windows, iOS, Android OS-ի համար ծրագրերի հետ աշխատելու հնարավորություն: </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Էլեկտրաէներգիայի սպառում (աշխատանքի ընթացքում)` առնվազը 510 Վտ: Տեղեկատվական էկրան LCD,  Չափերը (WxHxD) 420x323x390 մմ:</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Քաշը՝ 12,9 կգ: </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Չափսերի և քաշի մեջ հնարավոր թույլատրելի շեղումը 2%: Կոմպլեկտավորումը և փաթեթավորումը գործարանային:</w:t>
            </w:r>
          </w:p>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en-GB"/>
              </w:rPr>
              <w:t>Երաշխիքային ժամկետն առնվազն մեկ տարի:</w:t>
            </w:r>
          </w:p>
        </w:tc>
      </w:tr>
      <w:tr w:rsidR="009816FB" w:rsidRPr="002A5B78" w:rsidTr="000B7ED8">
        <w:tc>
          <w:tcPr>
            <w:tcW w:w="830" w:type="dxa"/>
          </w:tcPr>
          <w:p w:rsidR="009816FB" w:rsidRPr="009002E8" w:rsidRDefault="009002E8" w:rsidP="009002E8">
            <w:pPr>
              <w:tabs>
                <w:tab w:val="left" w:pos="425"/>
              </w:tabs>
              <w:suppressAutoHyphens w:val="0"/>
              <w:autoSpaceDN/>
              <w:spacing w:after="0" w:line="240" w:lineRule="auto"/>
              <w:rPr>
                <w:rFonts w:ascii="Sylfaen" w:hAnsi="Sylfaen" w:cs="Sylfaen"/>
                <w:lang w:val="ru-RU"/>
              </w:rPr>
            </w:pPr>
            <w:r>
              <w:rPr>
                <w:rFonts w:ascii="Sylfaen" w:hAnsi="Sylfaen" w:cs="Sylfaen"/>
                <w:lang w:val="ru-RU"/>
              </w:rPr>
              <w:t>80</w:t>
            </w:r>
          </w:p>
        </w:tc>
        <w:tc>
          <w:tcPr>
            <w:tcW w:w="2199" w:type="dxa"/>
          </w:tcPr>
          <w:p w:rsidR="009816FB" w:rsidRPr="00816AC2" w:rsidRDefault="009816FB" w:rsidP="000B7ED8">
            <w:pPr>
              <w:spacing w:after="0"/>
              <w:ind w:left="43"/>
              <w:jc w:val="center"/>
              <w:rPr>
                <w:rFonts w:ascii="GHEA Grapalat" w:hAnsi="GHEA Grapalat" w:cs="Arial"/>
                <w:b/>
                <w:color w:val="000000" w:themeColor="text1"/>
                <w:sz w:val="24"/>
                <w:szCs w:val="24"/>
                <w:highlight w:val="yellow"/>
                <w:lang w:eastAsia="ru-RU"/>
              </w:rPr>
            </w:pPr>
            <w:r w:rsidRPr="00816AC2">
              <w:rPr>
                <w:rFonts w:ascii="GHEA Grapalat" w:hAnsi="GHEA Grapalat" w:cs="Arial"/>
                <w:b/>
                <w:color w:val="000000" w:themeColor="text1"/>
                <w:sz w:val="24"/>
                <w:szCs w:val="24"/>
                <w:highlight w:val="yellow"/>
                <w:lang w:eastAsia="ru-RU"/>
              </w:rPr>
              <w:t>Wi-Fi Router</w:t>
            </w:r>
          </w:p>
          <w:p w:rsidR="009816FB" w:rsidRDefault="009816FB" w:rsidP="000B7ED8">
            <w:pPr>
              <w:spacing w:after="0"/>
              <w:ind w:left="43"/>
              <w:jc w:val="center"/>
              <w:rPr>
                <w:rFonts w:ascii="GHEA Grapalat" w:hAnsi="GHEA Grapalat" w:cs="Arial"/>
                <w:b/>
                <w:color w:val="000000" w:themeColor="text1"/>
                <w:sz w:val="24"/>
                <w:szCs w:val="24"/>
                <w:lang w:val="hy-AM" w:eastAsia="ru-RU"/>
              </w:rPr>
            </w:pPr>
            <w:r w:rsidRPr="00816AC2">
              <w:rPr>
                <w:rFonts w:ascii="GHEA Grapalat" w:hAnsi="GHEA Grapalat" w:cs="Arial"/>
                <w:b/>
                <w:color w:val="000000" w:themeColor="text1"/>
                <w:sz w:val="24"/>
                <w:szCs w:val="24"/>
                <w:highlight w:val="yellow"/>
                <w:lang w:eastAsia="ru-RU"/>
              </w:rPr>
              <w:t>ուղորդիչ</w:t>
            </w:r>
          </w:p>
        </w:tc>
        <w:tc>
          <w:tcPr>
            <w:tcW w:w="11757" w:type="dxa"/>
          </w:tcPr>
          <w:p w:rsidR="009816FB" w:rsidRPr="00DF69EE" w:rsidRDefault="009816FB" w:rsidP="000B7ED8">
            <w:pPr>
              <w:spacing w:after="0" w:line="240" w:lineRule="auto"/>
              <w:rPr>
                <w:rFonts w:ascii="GHEA Grapalat" w:hAnsi="GHEA Grapalat"/>
                <w:szCs w:val="24"/>
                <w:lang w:val="hy-AM" w:eastAsia="ru-RU"/>
              </w:rPr>
            </w:pPr>
            <w:r w:rsidRPr="00DF69EE">
              <w:rPr>
                <w:rFonts w:ascii="GHEA Grapalat" w:hAnsi="GHEA Grapalat"/>
                <w:szCs w:val="24"/>
                <w:lang w:val="hy-AM" w:eastAsia="ru-RU"/>
              </w:rPr>
              <w:t>Ցանցային Սարք WI-FI ուղորդիչ: Հաճախականությունը 5 ԳՀց: Ալեհավաքների քանակը 4 հատ: Հիշողություն Flash / RAM 16 MB/128 MB Միացումներ RJ45 4 Port 10/100 BaseTX Ցանցի արագություն 300-867 (Mbps) ըստ անհրաժեշտության: Երաշխիքային ժամկետն առնվազն մեկ տարի:</w:t>
            </w:r>
          </w:p>
        </w:tc>
      </w:tr>
      <w:tr w:rsidR="009816FB" w:rsidRPr="002A5B78" w:rsidTr="000B7ED8">
        <w:tc>
          <w:tcPr>
            <w:tcW w:w="830" w:type="dxa"/>
          </w:tcPr>
          <w:p w:rsidR="009816FB" w:rsidRPr="009002E8" w:rsidRDefault="009002E8" w:rsidP="009002E8">
            <w:pPr>
              <w:tabs>
                <w:tab w:val="left" w:pos="425"/>
              </w:tabs>
              <w:suppressAutoHyphens w:val="0"/>
              <w:autoSpaceDN/>
              <w:spacing w:after="0" w:line="240" w:lineRule="auto"/>
              <w:rPr>
                <w:rFonts w:ascii="Sylfaen" w:hAnsi="Sylfaen" w:cs="Sylfaen"/>
                <w:lang w:val="ru-RU"/>
              </w:rPr>
            </w:pPr>
            <w:r>
              <w:rPr>
                <w:rFonts w:ascii="Sylfaen" w:hAnsi="Sylfaen" w:cs="Sylfaen"/>
                <w:lang w:val="ru-RU"/>
              </w:rPr>
              <w:t>81</w:t>
            </w:r>
          </w:p>
        </w:tc>
        <w:tc>
          <w:tcPr>
            <w:tcW w:w="2199" w:type="dxa"/>
          </w:tcPr>
          <w:p w:rsidR="009816FB" w:rsidRPr="00816AC2" w:rsidRDefault="009816FB" w:rsidP="000B7ED8">
            <w:pPr>
              <w:spacing w:after="0" w:line="240" w:lineRule="auto"/>
              <w:ind w:left="43"/>
              <w:contextualSpacing/>
              <w:jc w:val="center"/>
              <w:rPr>
                <w:rFonts w:ascii="GHEA Grapalat" w:hAnsi="GHEA Grapalat"/>
                <w:b/>
                <w:bCs/>
                <w:spacing w:val="-5"/>
                <w:sz w:val="24"/>
                <w:szCs w:val="24"/>
                <w:highlight w:val="yellow"/>
                <w:lang w:val="hy-AM"/>
              </w:rPr>
            </w:pPr>
          </w:p>
          <w:p w:rsidR="009816FB" w:rsidRPr="00816AC2" w:rsidRDefault="009816FB" w:rsidP="000B7ED8">
            <w:pPr>
              <w:spacing w:after="0" w:line="240" w:lineRule="auto"/>
              <w:ind w:left="43"/>
              <w:contextualSpacing/>
              <w:jc w:val="center"/>
              <w:rPr>
                <w:rFonts w:ascii="GHEA Grapalat" w:hAnsi="GHEA Grapalat"/>
                <w:sz w:val="24"/>
                <w:szCs w:val="24"/>
                <w:highlight w:val="yellow"/>
                <w:shd w:val="clear" w:color="auto" w:fill="FFFFFF"/>
                <w:lang w:eastAsia="ru-RU"/>
              </w:rPr>
            </w:pPr>
            <w:r w:rsidRPr="00816AC2">
              <w:rPr>
                <w:rFonts w:ascii="GHEA Grapalat" w:hAnsi="GHEA Grapalat"/>
                <w:b/>
                <w:bCs/>
                <w:spacing w:val="-5"/>
                <w:sz w:val="24"/>
                <w:szCs w:val="24"/>
                <w:highlight w:val="yellow"/>
              </w:rPr>
              <w:t>Դ</w:t>
            </w:r>
            <w:r w:rsidRPr="00816AC2">
              <w:rPr>
                <w:rFonts w:ascii="GHEA Grapalat" w:hAnsi="GHEA Grapalat"/>
                <w:b/>
                <w:bCs/>
                <w:spacing w:val="-5"/>
                <w:sz w:val="24"/>
                <w:szCs w:val="24"/>
                <w:highlight w:val="yellow"/>
                <w:lang w:val="hy-AM"/>
              </w:rPr>
              <w:t>յուրակիր համակարգիչ</w:t>
            </w:r>
          </w:p>
        </w:tc>
        <w:tc>
          <w:tcPr>
            <w:tcW w:w="11757" w:type="dxa"/>
          </w:tcPr>
          <w:p w:rsidR="009816FB" w:rsidRPr="006A06D1" w:rsidRDefault="009816FB" w:rsidP="000B7ED8">
            <w:pPr>
              <w:spacing w:after="0" w:line="240" w:lineRule="auto"/>
              <w:rPr>
                <w:rFonts w:ascii="GHEA Grapalat" w:eastAsia="Times New Roman" w:hAnsi="GHEA Grapalat" w:cs="Arial"/>
                <w:color w:val="000000"/>
              </w:rPr>
            </w:pPr>
            <w:r w:rsidRPr="006A06D1">
              <w:rPr>
                <w:rFonts w:ascii="GHEA Grapalat" w:eastAsia="Times New Roman" w:hAnsi="GHEA Grapalat" w:cs="Arial"/>
                <w:color w:val="000000"/>
                <w:lang w:val="en-GB" w:eastAsia="en-GB"/>
              </w:rPr>
              <w:t>Պրոցեսորը</w:t>
            </w:r>
            <w:r w:rsidRPr="00D5358E">
              <w:rPr>
                <w:rFonts w:ascii="GHEA Grapalat" w:eastAsia="Times New Roman" w:hAnsi="GHEA Grapalat" w:cs="Arial"/>
                <w:color w:val="000000"/>
                <w:lang w:eastAsia="en-GB"/>
              </w:rPr>
              <w:t>`</w:t>
            </w:r>
            <w:r w:rsidRPr="006A06D1">
              <w:rPr>
                <w:rFonts w:ascii="GHEA Grapalat" w:eastAsia="Times New Roman" w:hAnsi="GHEA Grapalat" w:cs="Arial"/>
                <w:color w:val="000000"/>
                <w:lang w:val="en-GB" w:eastAsia="en-GB"/>
              </w:rPr>
              <w:t>նվազագույնը՝</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Intel</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Core</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i</w:t>
            </w:r>
            <w:r w:rsidRPr="00D5358E">
              <w:rPr>
                <w:rFonts w:ascii="GHEA Grapalat" w:eastAsia="Times New Roman" w:hAnsi="GHEA Grapalat" w:cs="Arial"/>
                <w:color w:val="000000"/>
                <w:lang w:eastAsia="en-GB"/>
              </w:rPr>
              <w:t>3 -12</w:t>
            </w:r>
            <w:r w:rsidRPr="006A06D1">
              <w:rPr>
                <w:rFonts w:ascii="GHEA Grapalat" w:eastAsia="Times New Roman" w:hAnsi="GHEA Grapalat" w:cs="Arial"/>
                <w:color w:val="000000"/>
                <w:lang w:val="en-GB" w:eastAsia="en-GB"/>
              </w:rPr>
              <w:t>XXXX</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առավելագույն</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հաճախությունը</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Turbo</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ռեժիմում</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առնվազն</w:t>
            </w:r>
            <w:r w:rsidRPr="00D5358E">
              <w:rPr>
                <w:rFonts w:ascii="GHEA Grapalat" w:eastAsia="Times New Roman" w:hAnsi="GHEA Grapalat" w:cs="Arial"/>
                <w:color w:val="000000"/>
                <w:lang w:eastAsia="en-GB"/>
              </w:rPr>
              <w:t xml:space="preserve"> 4,1 </w:t>
            </w:r>
            <w:r w:rsidRPr="006A06D1">
              <w:rPr>
                <w:rFonts w:ascii="GHEA Grapalat" w:eastAsia="Times New Roman" w:hAnsi="GHEA Grapalat" w:cs="Arial"/>
                <w:color w:val="000000"/>
                <w:lang w:val="en-GB" w:eastAsia="en-GB"/>
              </w:rPr>
              <w:t>GHz</w:t>
            </w:r>
            <w:r w:rsidRPr="00D5358E">
              <w:rPr>
                <w:rFonts w:ascii="GHEA Grapalat" w:eastAsia="Times New Roman" w:hAnsi="GHEA Grapalat" w:cs="Arial"/>
                <w:color w:val="000000"/>
                <w:lang w:eastAsia="en-GB"/>
              </w:rPr>
              <w:t xml:space="preserve">,6 </w:t>
            </w:r>
            <w:r w:rsidRPr="006A06D1">
              <w:rPr>
                <w:rFonts w:ascii="GHEA Grapalat" w:eastAsia="Times New Roman" w:hAnsi="GHEA Grapalat" w:cs="Arial"/>
                <w:color w:val="000000"/>
                <w:lang w:val="en-GB" w:eastAsia="en-GB"/>
              </w:rPr>
              <w:t>MB</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cache</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օպերատիվ</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հիշողություն՝</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նվազագույնը՝</w:t>
            </w:r>
            <w:r w:rsidRPr="00D5358E">
              <w:rPr>
                <w:rFonts w:ascii="GHEA Grapalat" w:eastAsia="Times New Roman" w:hAnsi="GHEA Grapalat" w:cs="Arial"/>
                <w:color w:val="000000"/>
                <w:lang w:eastAsia="en-GB"/>
              </w:rPr>
              <w:t xml:space="preserve"> 8</w:t>
            </w:r>
            <w:r w:rsidRPr="006A06D1">
              <w:rPr>
                <w:rFonts w:ascii="GHEA Grapalat" w:eastAsia="Times New Roman" w:hAnsi="GHEA Grapalat" w:cs="Arial"/>
                <w:color w:val="000000"/>
                <w:lang w:val="en-GB" w:eastAsia="en-GB"/>
              </w:rPr>
              <w:t>GB</w:t>
            </w:r>
            <w:r w:rsidRPr="00D5358E">
              <w:rPr>
                <w:rFonts w:ascii="GHEA Grapalat" w:eastAsia="Times New Roman" w:hAnsi="GHEA Grapalat" w:cs="Arial"/>
                <w:color w:val="000000"/>
                <w:lang w:eastAsia="en-GB"/>
              </w:rPr>
              <w:t>/</w:t>
            </w:r>
            <w:r w:rsidRPr="006A06D1">
              <w:rPr>
                <w:rFonts w:ascii="GHEA Grapalat" w:eastAsia="Times New Roman" w:hAnsi="GHEA Grapalat" w:cs="Arial"/>
                <w:color w:val="000000"/>
                <w:lang w:val="en-GB" w:eastAsia="en-GB"/>
              </w:rPr>
              <w:t>DDR</w:t>
            </w:r>
            <w:r w:rsidRPr="00D5358E">
              <w:rPr>
                <w:rFonts w:ascii="GHEA Grapalat" w:eastAsia="Times New Roman" w:hAnsi="GHEA Grapalat" w:cs="Arial"/>
                <w:color w:val="000000"/>
                <w:lang w:eastAsia="en-GB"/>
              </w:rPr>
              <w:t>4-</w:t>
            </w:r>
            <w:r w:rsidRPr="006A06D1">
              <w:rPr>
                <w:rFonts w:ascii="GHEA Grapalat" w:eastAsia="Times New Roman" w:hAnsi="GHEA Grapalat" w:cs="Arial"/>
                <w:color w:val="000000"/>
                <w:lang w:val="en-GB" w:eastAsia="en-GB"/>
              </w:rPr>
              <w:t>SDRAM</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SSDկոշտ</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սկավառակ՝</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նվազագույնը՝</w:t>
            </w:r>
            <w:r w:rsidRPr="00D5358E">
              <w:rPr>
                <w:rFonts w:ascii="GHEA Grapalat" w:eastAsia="Times New Roman" w:hAnsi="GHEA Grapalat" w:cs="Arial"/>
                <w:color w:val="000000"/>
                <w:lang w:eastAsia="en-GB"/>
              </w:rPr>
              <w:t xml:space="preserve"> 256</w:t>
            </w:r>
            <w:r w:rsidRPr="006A06D1">
              <w:rPr>
                <w:rFonts w:ascii="GHEA Grapalat" w:eastAsia="Times New Roman" w:hAnsi="GHEA Grapalat" w:cs="Arial"/>
                <w:color w:val="000000"/>
                <w:lang w:val="en-GB" w:eastAsia="en-GB"/>
              </w:rPr>
              <w:t>GB</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PCLe</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NVMeTM</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Value</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M</w:t>
            </w:r>
            <w:r w:rsidRPr="00D5358E">
              <w:rPr>
                <w:rFonts w:ascii="GHEA Grapalat" w:eastAsia="Times New Roman" w:hAnsi="GHEA Grapalat" w:cs="Arial"/>
                <w:color w:val="000000"/>
                <w:lang w:eastAsia="en-GB"/>
              </w:rPr>
              <w:t xml:space="preserve">.2 </w:t>
            </w:r>
            <w:r w:rsidRPr="006A06D1">
              <w:rPr>
                <w:rFonts w:ascii="GHEA Grapalat" w:eastAsia="Times New Roman" w:hAnsi="GHEA Grapalat" w:cs="Arial"/>
                <w:color w:val="000000"/>
                <w:lang w:val="en-GB" w:eastAsia="en-GB"/>
              </w:rPr>
              <w:t>SSD</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Տեսաքարտ՝</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նվազագույնը՝</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նվազագույնը՝</w:t>
            </w:r>
            <w:r w:rsidRPr="00D5358E">
              <w:rPr>
                <w:rFonts w:ascii="GHEA Grapalat" w:eastAsia="Times New Roman" w:hAnsi="GHEA Grapalat" w:cs="Arial"/>
                <w:color w:val="000000"/>
                <w:lang w:eastAsia="en-GB"/>
              </w:rPr>
              <w:t xml:space="preserve"> 256</w:t>
            </w:r>
            <w:r w:rsidRPr="006A06D1">
              <w:rPr>
                <w:rFonts w:ascii="GHEA Grapalat" w:eastAsia="Times New Roman" w:hAnsi="GHEA Grapalat" w:cs="Arial"/>
                <w:color w:val="000000"/>
                <w:lang w:val="en-GB" w:eastAsia="en-GB"/>
              </w:rPr>
              <w:t>GB</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Intel</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UHD</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Graphics</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էկրանի</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անկյունագիծ</w:t>
            </w:r>
            <w:r w:rsidRPr="00D5358E">
              <w:rPr>
                <w:rFonts w:ascii="GHEA Grapalat" w:eastAsia="Times New Roman" w:hAnsi="GHEA Grapalat" w:cs="Arial"/>
                <w:color w:val="000000"/>
                <w:lang w:eastAsia="en-GB"/>
              </w:rPr>
              <w:t xml:space="preserve"> 15.6”</w:t>
            </w:r>
            <w:r w:rsidRPr="006A06D1">
              <w:rPr>
                <w:rFonts w:ascii="GHEA Grapalat" w:eastAsia="Times New Roman" w:hAnsi="GHEA Grapalat" w:cs="Arial"/>
                <w:color w:val="000000"/>
                <w:lang w:val="en-GB" w:eastAsia="en-GB"/>
              </w:rPr>
              <w:t>diagaonal</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FHD</w:t>
            </w:r>
            <w:r w:rsidRPr="00D5358E">
              <w:rPr>
                <w:rFonts w:ascii="GHEA Grapalat" w:eastAsia="Times New Roman" w:hAnsi="GHEA Grapalat" w:cs="Arial"/>
                <w:color w:val="000000"/>
                <w:lang w:eastAsia="en-GB"/>
              </w:rPr>
              <w:t xml:space="preserve"> (1920</w:t>
            </w:r>
            <w:r w:rsidRPr="006A06D1">
              <w:rPr>
                <w:rFonts w:ascii="GHEA Grapalat" w:eastAsia="Times New Roman" w:hAnsi="GHEA Grapalat" w:cs="Arial"/>
                <w:color w:val="000000"/>
                <w:lang w:val="en-GB" w:eastAsia="en-GB"/>
              </w:rPr>
              <w:t>x</w:t>
            </w:r>
            <w:r w:rsidRPr="00D5358E">
              <w:rPr>
                <w:rFonts w:ascii="GHEA Grapalat" w:eastAsia="Times New Roman" w:hAnsi="GHEA Grapalat" w:cs="Arial"/>
                <w:color w:val="000000"/>
                <w:lang w:eastAsia="en-GB"/>
              </w:rPr>
              <w:t xml:space="preserve">1080), </w:t>
            </w:r>
            <w:r w:rsidRPr="006A06D1">
              <w:rPr>
                <w:rFonts w:ascii="GHEA Grapalat" w:eastAsia="Times New Roman" w:hAnsi="GHEA Grapalat" w:cs="Arial"/>
                <w:color w:val="000000"/>
                <w:lang w:val="en-GB" w:eastAsia="en-GB"/>
              </w:rPr>
              <w:t>IPS</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այլ</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առանձնահատկություններ</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վեբ</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տեսախցիկ՝</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նվազագուևյնը՝</w:t>
            </w:r>
            <w:r w:rsidRPr="00D5358E">
              <w:rPr>
                <w:rFonts w:ascii="GHEA Grapalat" w:eastAsia="Times New Roman" w:hAnsi="GHEA Grapalat" w:cs="Arial"/>
                <w:color w:val="000000"/>
                <w:lang w:eastAsia="en-GB"/>
              </w:rPr>
              <w:t xml:space="preserve"> 720</w:t>
            </w:r>
            <w:r w:rsidRPr="006A06D1">
              <w:rPr>
                <w:rFonts w:ascii="GHEA Grapalat" w:eastAsia="Times New Roman" w:hAnsi="GHEA Grapalat" w:cs="Arial"/>
                <w:color w:val="000000"/>
                <w:lang w:val="en-GB" w:eastAsia="en-GB"/>
              </w:rPr>
              <w:t>p</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HD</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Camera</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առնվազն՝</w:t>
            </w:r>
            <w:r w:rsidRPr="00D5358E">
              <w:rPr>
                <w:rFonts w:ascii="GHEA Grapalat" w:eastAsia="Times New Roman" w:hAnsi="GHEA Grapalat" w:cs="Arial"/>
                <w:color w:val="000000"/>
                <w:lang w:eastAsia="en-GB"/>
              </w:rPr>
              <w:t xml:space="preserve"> 1</w:t>
            </w:r>
            <w:r w:rsidRPr="006A06D1">
              <w:rPr>
                <w:rFonts w:ascii="GHEA Grapalat" w:eastAsia="Times New Roman" w:hAnsi="GHEA Grapalat" w:cs="Arial"/>
                <w:color w:val="000000"/>
                <w:lang w:val="en-GB" w:eastAsia="en-GB"/>
              </w:rPr>
              <w:t>x</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lastRenderedPageBreak/>
              <w:t>microSD</w:t>
            </w:r>
            <w:r w:rsidRPr="00D5358E">
              <w:rPr>
                <w:rFonts w:ascii="GHEA Grapalat" w:eastAsia="Times New Roman" w:hAnsi="GHEA Grapalat" w:cs="Arial"/>
                <w:color w:val="000000"/>
                <w:lang w:eastAsia="en-GB"/>
              </w:rPr>
              <w:t>(</w:t>
            </w:r>
            <w:r w:rsidRPr="006A06D1">
              <w:rPr>
                <w:rFonts w:ascii="GHEA Grapalat" w:eastAsia="Times New Roman" w:hAnsi="GHEA Grapalat" w:cs="Arial"/>
                <w:color w:val="000000"/>
                <w:lang w:val="en-GB" w:eastAsia="en-GB"/>
              </w:rPr>
              <w:t>Supports</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SD</w:t>
            </w:r>
            <w:r w:rsidRPr="00D5358E">
              <w:rPr>
                <w:rFonts w:ascii="GHEA Grapalat" w:eastAsia="Times New Roman" w:hAnsi="GHEA Grapalat" w:cs="Arial"/>
                <w:color w:val="000000"/>
                <w:lang w:eastAsia="en-GB"/>
              </w:rPr>
              <w:t>,</w:t>
            </w:r>
            <w:r w:rsidRPr="006A06D1">
              <w:rPr>
                <w:rFonts w:ascii="GHEA Grapalat" w:eastAsia="Times New Roman" w:hAnsi="GHEA Grapalat" w:cs="Arial"/>
                <w:color w:val="000000"/>
                <w:lang w:val="en-GB" w:eastAsia="en-GB"/>
              </w:rPr>
              <w:t>SDHC</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SDXC</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ներկառուցված</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առնվազն</w:t>
            </w:r>
            <w:r w:rsidRPr="00D5358E">
              <w:rPr>
                <w:rFonts w:ascii="GHEA Grapalat" w:eastAsia="Times New Roman" w:hAnsi="GHEA Grapalat" w:cs="Arial"/>
                <w:color w:val="000000"/>
                <w:lang w:eastAsia="en-GB"/>
              </w:rPr>
              <w:t xml:space="preserve"> 3 </w:t>
            </w:r>
            <w:r w:rsidRPr="006A06D1">
              <w:rPr>
                <w:rFonts w:ascii="GHEA Grapalat" w:eastAsia="Times New Roman" w:hAnsi="GHEA Grapalat" w:cs="Arial"/>
                <w:color w:val="000000"/>
                <w:lang w:val="en-GB" w:eastAsia="en-GB"/>
              </w:rPr>
              <w:t>հատ</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USB</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պորտ</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որից</w:t>
            </w:r>
            <w:r w:rsidRPr="00D5358E">
              <w:rPr>
                <w:rFonts w:ascii="GHEA Grapalat" w:eastAsia="Times New Roman" w:hAnsi="GHEA Grapalat" w:cs="Arial"/>
                <w:color w:val="000000"/>
                <w:lang w:eastAsia="en-GB"/>
              </w:rPr>
              <w:t xml:space="preserve"> 1</w:t>
            </w:r>
            <w:r w:rsidRPr="006A06D1">
              <w:rPr>
                <w:rFonts w:ascii="GHEA Grapalat" w:eastAsia="Times New Roman" w:hAnsi="GHEA Grapalat" w:cs="Arial"/>
                <w:color w:val="000000"/>
                <w:lang w:val="en-GB" w:eastAsia="en-GB"/>
              </w:rPr>
              <w:t>xUSB</w:t>
            </w:r>
            <w:r w:rsidRPr="00D5358E">
              <w:rPr>
                <w:rFonts w:ascii="GHEA Grapalat" w:eastAsia="Times New Roman" w:hAnsi="GHEA Grapalat" w:cs="Arial"/>
                <w:color w:val="000000"/>
                <w:lang w:eastAsia="en-GB"/>
              </w:rPr>
              <w:t xml:space="preserve"> 3,1 </w:t>
            </w:r>
            <w:r w:rsidRPr="006A06D1">
              <w:rPr>
                <w:rFonts w:ascii="GHEA Grapalat" w:eastAsia="Times New Roman" w:hAnsi="GHEA Grapalat" w:cs="Arial"/>
                <w:color w:val="000000"/>
                <w:lang w:val="en-GB" w:eastAsia="en-GB"/>
              </w:rPr>
              <w:t>Type</w:t>
            </w:r>
            <w:r w:rsidRPr="00D5358E">
              <w:rPr>
                <w:rFonts w:ascii="GHEA Grapalat" w:eastAsia="Times New Roman" w:hAnsi="GHEA Grapalat" w:cs="Arial"/>
                <w:color w:val="000000"/>
                <w:lang w:eastAsia="en-GB"/>
              </w:rPr>
              <w:t>-</w:t>
            </w:r>
            <w:r w:rsidRPr="006A06D1">
              <w:rPr>
                <w:rFonts w:ascii="GHEA Grapalat" w:eastAsia="Times New Roman" w:hAnsi="GHEA Grapalat" w:cs="Arial"/>
                <w:color w:val="000000"/>
                <w:lang w:val="en-GB" w:eastAsia="en-GB"/>
              </w:rPr>
              <w:t>C</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Gen</w:t>
            </w:r>
            <w:r w:rsidRPr="00D5358E">
              <w:rPr>
                <w:rFonts w:ascii="GHEA Grapalat" w:eastAsia="Times New Roman" w:hAnsi="GHEA Grapalat" w:cs="Arial"/>
                <w:color w:val="000000"/>
                <w:lang w:eastAsia="en-GB"/>
              </w:rPr>
              <w:t xml:space="preserve"> 1,1</w:t>
            </w:r>
            <w:r w:rsidRPr="006A06D1">
              <w:rPr>
                <w:rFonts w:ascii="GHEA Grapalat" w:eastAsia="Times New Roman" w:hAnsi="GHEA Grapalat" w:cs="Arial"/>
                <w:color w:val="000000"/>
                <w:lang w:val="en-GB" w:eastAsia="en-GB"/>
              </w:rPr>
              <w:t>xUSB</w:t>
            </w:r>
            <w:r w:rsidRPr="00D5358E">
              <w:rPr>
                <w:rFonts w:ascii="GHEA Grapalat" w:eastAsia="Times New Roman" w:hAnsi="GHEA Grapalat" w:cs="Arial"/>
                <w:color w:val="000000"/>
                <w:lang w:eastAsia="en-GB"/>
              </w:rPr>
              <w:t xml:space="preserve"> 3,1 </w:t>
            </w:r>
            <w:r w:rsidRPr="006A06D1">
              <w:rPr>
                <w:rFonts w:ascii="GHEA Grapalat" w:eastAsia="Times New Roman" w:hAnsi="GHEA Grapalat" w:cs="Arial"/>
                <w:color w:val="000000"/>
                <w:lang w:val="en-GB" w:eastAsia="en-GB"/>
              </w:rPr>
              <w:t>Gen</w:t>
            </w:r>
            <w:r w:rsidRPr="00D5358E">
              <w:rPr>
                <w:rFonts w:ascii="GHEA Grapalat" w:eastAsia="Times New Roman" w:hAnsi="GHEA Grapalat" w:cs="Arial"/>
                <w:color w:val="000000"/>
                <w:lang w:eastAsia="en-GB"/>
              </w:rPr>
              <w:t xml:space="preserve"> 1,1</w:t>
            </w:r>
            <w:r w:rsidRPr="006A06D1">
              <w:rPr>
                <w:rFonts w:ascii="GHEA Grapalat" w:eastAsia="Times New Roman" w:hAnsi="GHEA Grapalat" w:cs="Arial"/>
                <w:color w:val="000000"/>
                <w:lang w:val="en-GB" w:eastAsia="en-GB"/>
              </w:rPr>
              <w:t>xUSB</w:t>
            </w:r>
            <w:r w:rsidRPr="00D5358E">
              <w:rPr>
                <w:rFonts w:ascii="GHEA Grapalat" w:eastAsia="Times New Roman" w:hAnsi="GHEA Grapalat" w:cs="Arial"/>
                <w:color w:val="000000"/>
                <w:lang w:eastAsia="en-GB"/>
              </w:rPr>
              <w:t xml:space="preserve"> 3,0(</w:t>
            </w:r>
            <w:r w:rsidRPr="006A06D1">
              <w:rPr>
                <w:rFonts w:ascii="GHEA Grapalat" w:eastAsia="Times New Roman" w:hAnsi="GHEA Grapalat" w:cs="Arial"/>
                <w:color w:val="000000"/>
                <w:lang w:val="en-GB" w:eastAsia="en-GB"/>
              </w:rPr>
              <w:t>charging</w:t>
            </w:r>
            <w:r w:rsidRPr="00D5358E">
              <w:rPr>
                <w:rFonts w:ascii="GHEA Grapalat" w:eastAsia="Times New Roman" w:hAnsi="GHEA Grapalat" w:cs="Arial"/>
                <w:color w:val="000000"/>
                <w:lang w:eastAsia="en-GB"/>
              </w:rPr>
              <w:t>), 1</w:t>
            </w:r>
            <w:r w:rsidRPr="006A06D1">
              <w:rPr>
                <w:rFonts w:ascii="GHEA Grapalat" w:eastAsia="Times New Roman" w:hAnsi="GHEA Grapalat" w:cs="Arial"/>
                <w:color w:val="000000"/>
                <w:lang w:val="en-GB" w:eastAsia="en-GB"/>
              </w:rPr>
              <w:t>Xhdml</w:t>
            </w:r>
            <w:r w:rsidRPr="00D5358E">
              <w:rPr>
                <w:rFonts w:ascii="GHEA Grapalat" w:eastAsia="Times New Roman" w:hAnsi="GHEA Grapalat" w:cs="Arial"/>
                <w:color w:val="000000"/>
                <w:lang w:eastAsia="en-GB"/>
              </w:rPr>
              <w:t xml:space="preserve"> 1.4, 802.11</w:t>
            </w:r>
            <w:r w:rsidRPr="006A06D1">
              <w:rPr>
                <w:rFonts w:ascii="GHEA Grapalat" w:eastAsia="Times New Roman" w:hAnsi="GHEA Grapalat" w:cs="Arial"/>
                <w:color w:val="000000"/>
                <w:lang w:val="en-GB" w:eastAsia="en-GB"/>
              </w:rPr>
              <w:t>a</w:t>
            </w:r>
            <w:r w:rsidRPr="00D5358E">
              <w:rPr>
                <w:rFonts w:ascii="GHEA Grapalat" w:eastAsia="Times New Roman" w:hAnsi="GHEA Grapalat" w:cs="Arial"/>
                <w:color w:val="000000"/>
                <w:lang w:eastAsia="en-GB"/>
              </w:rPr>
              <w:t>/</w:t>
            </w:r>
            <w:r w:rsidRPr="006A06D1">
              <w:rPr>
                <w:rFonts w:ascii="GHEA Grapalat" w:eastAsia="Times New Roman" w:hAnsi="GHEA Grapalat" w:cs="Arial"/>
                <w:color w:val="000000"/>
                <w:lang w:val="en-GB" w:eastAsia="en-GB"/>
              </w:rPr>
              <w:t>b</w:t>
            </w:r>
            <w:r w:rsidRPr="00D5358E">
              <w:rPr>
                <w:rFonts w:ascii="GHEA Grapalat" w:eastAsia="Times New Roman" w:hAnsi="GHEA Grapalat" w:cs="Arial"/>
                <w:color w:val="000000"/>
                <w:lang w:eastAsia="en-GB"/>
              </w:rPr>
              <w:t>/</w:t>
            </w:r>
            <w:r w:rsidRPr="006A06D1">
              <w:rPr>
                <w:rFonts w:ascii="GHEA Grapalat" w:eastAsia="Times New Roman" w:hAnsi="GHEA Grapalat" w:cs="Arial"/>
                <w:color w:val="000000"/>
                <w:lang w:val="en-GB" w:eastAsia="en-GB"/>
              </w:rPr>
              <w:t>g</w:t>
            </w:r>
            <w:r w:rsidRPr="00D5358E">
              <w:rPr>
                <w:rFonts w:ascii="GHEA Grapalat" w:eastAsia="Times New Roman" w:hAnsi="GHEA Grapalat" w:cs="Arial"/>
                <w:color w:val="000000"/>
                <w:lang w:eastAsia="en-GB"/>
              </w:rPr>
              <w:t>/</w:t>
            </w:r>
            <w:r w:rsidRPr="006A06D1">
              <w:rPr>
                <w:rFonts w:ascii="GHEA Grapalat" w:eastAsia="Times New Roman" w:hAnsi="GHEA Grapalat" w:cs="Arial"/>
                <w:color w:val="000000"/>
                <w:lang w:val="en-GB" w:eastAsia="en-GB"/>
              </w:rPr>
              <w:t>n</w:t>
            </w:r>
            <w:r w:rsidRPr="00D5358E">
              <w:rPr>
                <w:rFonts w:ascii="GHEA Grapalat" w:eastAsia="Times New Roman" w:hAnsi="GHEA Grapalat" w:cs="Arial"/>
                <w:color w:val="000000"/>
                <w:lang w:eastAsia="en-GB"/>
              </w:rPr>
              <w:t>/</w:t>
            </w:r>
            <w:r w:rsidRPr="006A06D1">
              <w:rPr>
                <w:rFonts w:ascii="GHEA Grapalat" w:eastAsia="Times New Roman" w:hAnsi="GHEA Grapalat" w:cs="Arial"/>
                <w:color w:val="000000"/>
                <w:lang w:val="en-GB" w:eastAsia="en-GB"/>
              </w:rPr>
              <w:t>ac</w:t>
            </w:r>
            <w:r w:rsidRPr="00D5358E">
              <w:rPr>
                <w:rFonts w:ascii="GHEA Grapalat" w:eastAsia="Times New Roman" w:hAnsi="GHEA Grapalat" w:cs="Arial"/>
                <w:color w:val="000000"/>
                <w:lang w:eastAsia="en-GB"/>
              </w:rPr>
              <w:t>(2</w:t>
            </w:r>
            <w:r w:rsidRPr="006A06D1">
              <w:rPr>
                <w:rFonts w:ascii="GHEA Grapalat" w:eastAsia="Times New Roman" w:hAnsi="GHEA Grapalat" w:cs="Arial"/>
                <w:color w:val="000000"/>
                <w:lang w:val="en-GB" w:eastAsia="en-GB"/>
              </w:rPr>
              <w:t>x</w:t>
            </w:r>
            <w:r w:rsidRPr="00D5358E">
              <w:rPr>
                <w:rFonts w:ascii="GHEA Grapalat" w:eastAsia="Times New Roman" w:hAnsi="GHEA Grapalat" w:cs="Arial"/>
                <w:color w:val="000000"/>
                <w:lang w:eastAsia="en-GB"/>
              </w:rPr>
              <w:t xml:space="preserve">2) </w:t>
            </w:r>
            <w:r w:rsidRPr="006A06D1">
              <w:rPr>
                <w:rFonts w:ascii="GHEA Grapalat" w:eastAsia="Times New Roman" w:hAnsi="GHEA Grapalat" w:cs="Arial"/>
                <w:color w:val="000000"/>
                <w:lang w:val="en-GB" w:eastAsia="en-GB"/>
              </w:rPr>
              <w:t>Wi</w:t>
            </w:r>
            <w:r w:rsidRPr="00D5358E">
              <w:rPr>
                <w:rFonts w:ascii="GHEA Grapalat" w:eastAsia="Times New Roman" w:hAnsi="GHEA Grapalat" w:cs="Arial"/>
                <w:color w:val="000000"/>
                <w:lang w:eastAsia="en-GB"/>
              </w:rPr>
              <w:t>-</w:t>
            </w:r>
            <w:r w:rsidRPr="006A06D1">
              <w:rPr>
                <w:rFonts w:ascii="GHEA Grapalat" w:eastAsia="Times New Roman" w:hAnsi="GHEA Grapalat" w:cs="Arial"/>
                <w:color w:val="000000"/>
                <w:lang w:val="en-GB" w:eastAsia="en-GB"/>
              </w:rPr>
              <w:t>Fi</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and</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Bluetiith</w:t>
            </w:r>
            <w:r w:rsidRPr="00D5358E">
              <w:rPr>
                <w:rFonts w:ascii="GHEA Grapalat" w:eastAsia="Times New Roman" w:hAnsi="GHEA Grapalat" w:cs="Arial"/>
                <w:color w:val="000000"/>
                <w:lang w:eastAsia="en-GB"/>
              </w:rPr>
              <w:t xml:space="preserve"> 5 </w:t>
            </w:r>
            <w:r w:rsidRPr="006A06D1">
              <w:rPr>
                <w:rFonts w:ascii="GHEA Grapalat" w:eastAsia="Times New Roman" w:hAnsi="GHEA Grapalat" w:cs="Arial"/>
                <w:color w:val="000000"/>
                <w:lang w:val="en-GB" w:eastAsia="en-GB"/>
              </w:rPr>
              <w:t>combo</w:t>
            </w:r>
            <w:r w:rsidRPr="00D5358E">
              <w:rPr>
                <w:rFonts w:ascii="GHEA Grapalat" w:eastAsia="Times New Roman" w:hAnsi="GHEA Grapalat" w:cs="Arial"/>
                <w:color w:val="000000"/>
                <w:lang w:eastAsia="en-GB"/>
              </w:rPr>
              <w:t>, 1</w:t>
            </w:r>
            <w:r w:rsidRPr="006A06D1">
              <w:rPr>
                <w:rFonts w:ascii="GHEA Grapalat" w:eastAsia="Times New Roman" w:hAnsi="GHEA Grapalat" w:cs="Arial"/>
                <w:color w:val="000000"/>
                <w:lang w:val="en-GB" w:eastAsia="en-GB"/>
              </w:rPr>
              <w:t>x</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RJ</w:t>
            </w:r>
            <w:r w:rsidRPr="00D5358E">
              <w:rPr>
                <w:rFonts w:ascii="GHEA Grapalat" w:eastAsia="Times New Roman" w:hAnsi="GHEA Grapalat" w:cs="Arial"/>
                <w:color w:val="000000"/>
                <w:lang w:eastAsia="en-GB"/>
              </w:rPr>
              <w:t>-45, 1</w:t>
            </w:r>
            <w:r w:rsidRPr="006A06D1">
              <w:rPr>
                <w:rFonts w:ascii="GHEA Grapalat" w:eastAsia="Times New Roman" w:hAnsi="GHEA Grapalat" w:cs="Arial"/>
                <w:color w:val="000000"/>
                <w:lang w:val="en-GB" w:eastAsia="en-GB"/>
              </w:rPr>
              <w:t>x</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headphone</w:t>
            </w:r>
            <w:r w:rsidRPr="00D5358E">
              <w:rPr>
                <w:rFonts w:ascii="GHEA Grapalat" w:eastAsia="Times New Roman" w:hAnsi="GHEA Grapalat" w:cs="Arial"/>
                <w:color w:val="000000"/>
                <w:lang w:eastAsia="en-GB"/>
              </w:rPr>
              <w:t>/</w:t>
            </w:r>
            <w:r w:rsidRPr="006A06D1">
              <w:rPr>
                <w:rFonts w:ascii="GHEA Grapalat" w:eastAsia="Times New Roman" w:hAnsi="GHEA Grapalat" w:cs="Arial"/>
                <w:color w:val="000000"/>
                <w:lang w:val="en-GB" w:eastAsia="en-GB"/>
              </w:rPr>
              <w:t>microphone</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combo</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Մարտկոցի</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աշխատաժամանակը՝</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նվազագույնը՝</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առնվազն</w:t>
            </w:r>
            <w:r w:rsidRPr="00D5358E">
              <w:rPr>
                <w:rFonts w:ascii="GHEA Grapalat" w:eastAsia="Times New Roman" w:hAnsi="GHEA Grapalat" w:cs="Arial"/>
                <w:color w:val="000000"/>
                <w:lang w:eastAsia="en-GB"/>
              </w:rPr>
              <w:t xml:space="preserve"> 8 </w:t>
            </w:r>
            <w:r w:rsidRPr="006A06D1">
              <w:rPr>
                <w:rFonts w:ascii="GHEA Grapalat" w:eastAsia="Times New Roman" w:hAnsi="GHEA Grapalat" w:cs="Arial"/>
                <w:color w:val="000000"/>
                <w:lang w:val="en-GB" w:eastAsia="en-GB"/>
              </w:rPr>
              <w:t>ժամ</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Համակարգչային</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մկնիկ՝</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օպտիկական</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USB</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գույնը</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սև</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նվազագույնը՝</w:t>
            </w:r>
            <w:r w:rsidRPr="00D5358E">
              <w:rPr>
                <w:rFonts w:ascii="GHEA Grapalat" w:eastAsia="Times New Roman" w:hAnsi="GHEA Grapalat" w:cs="Arial"/>
                <w:color w:val="000000"/>
                <w:lang w:eastAsia="en-GB"/>
              </w:rPr>
              <w:t xml:space="preserve"> 1000</w:t>
            </w:r>
            <w:r w:rsidRPr="006A06D1">
              <w:rPr>
                <w:rFonts w:ascii="GHEA Grapalat" w:eastAsia="Times New Roman" w:hAnsi="GHEA Grapalat" w:cs="Arial"/>
                <w:color w:val="000000"/>
                <w:lang w:val="en-GB" w:eastAsia="en-GB"/>
              </w:rPr>
              <w:t>dpi</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լարի</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երկարությունը</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առնվազն</w:t>
            </w:r>
            <w:r w:rsidRPr="00D5358E">
              <w:rPr>
                <w:rFonts w:ascii="GHEA Grapalat" w:eastAsia="Times New Roman" w:hAnsi="GHEA Grapalat" w:cs="Arial"/>
                <w:color w:val="000000"/>
                <w:lang w:eastAsia="en-GB"/>
              </w:rPr>
              <w:t xml:space="preserve"> 1.8</w:t>
            </w:r>
            <w:r w:rsidRPr="006A06D1">
              <w:rPr>
                <w:rFonts w:ascii="GHEA Grapalat" w:eastAsia="Times New Roman" w:hAnsi="GHEA Grapalat" w:cs="Arial"/>
                <w:color w:val="000000"/>
                <w:lang w:val="en-GB" w:eastAsia="en-GB"/>
              </w:rPr>
              <w:t>մ</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միջին</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չափսի</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ոչ</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մինի</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Երաշխիքային</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ժամկետն</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առնվազն</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մեկ</w:t>
            </w:r>
            <w:r w:rsidRPr="00D5358E">
              <w:rPr>
                <w:rFonts w:ascii="GHEA Grapalat" w:eastAsia="Times New Roman" w:hAnsi="GHEA Grapalat" w:cs="Arial"/>
                <w:color w:val="000000"/>
                <w:lang w:eastAsia="en-GB"/>
              </w:rPr>
              <w:t xml:space="preserve"> </w:t>
            </w:r>
            <w:r w:rsidRPr="006A06D1">
              <w:rPr>
                <w:rFonts w:ascii="GHEA Grapalat" w:eastAsia="Times New Roman" w:hAnsi="GHEA Grapalat" w:cs="Arial"/>
                <w:color w:val="000000"/>
                <w:lang w:val="en-GB" w:eastAsia="en-GB"/>
              </w:rPr>
              <w:t>տարի</w:t>
            </w:r>
            <w:r w:rsidRPr="00D5358E">
              <w:rPr>
                <w:rFonts w:ascii="GHEA Grapalat" w:eastAsia="Times New Roman" w:hAnsi="GHEA Grapalat" w:cs="Arial"/>
                <w:color w:val="000000"/>
                <w:lang w:eastAsia="en-GB"/>
              </w:rPr>
              <w:t>:</w:t>
            </w:r>
          </w:p>
        </w:tc>
      </w:tr>
      <w:tr w:rsidR="009816FB" w:rsidRPr="002A5B78" w:rsidTr="000B7ED8">
        <w:tc>
          <w:tcPr>
            <w:tcW w:w="830" w:type="dxa"/>
          </w:tcPr>
          <w:p w:rsidR="009816FB" w:rsidRDefault="009816FB" w:rsidP="000B7ED8">
            <w:pPr>
              <w:numPr>
                <w:ilvl w:val="0"/>
                <w:numId w:val="1"/>
              </w:numPr>
              <w:suppressAutoHyphens w:val="0"/>
              <w:autoSpaceDN/>
              <w:spacing w:after="0" w:line="240" w:lineRule="auto"/>
              <w:rPr>
                <w:rFonts w:ascii="Sylfaen" w:hAnsi="Sylfaen" w:cs="Sylfaen"/>
                <w:lang w:val="hy-AM"/>
              </w:rPr>
            </w:pPr>
          </w:p>
        </w:tc>
        <w:tc>
          <w:tcPr>
            <w:tcW w:w="2199" w:type="dxa"/>
          </w:tcPr>
          <w:p w:rsidR="009816FB" w:rsidRPr="00816AC2" w:rsidRDefault="009816FB" w:rsidP="000B7ED8">
            <w:pPr>
              <w:spacing w:after="0" w:line="240" w:lineRule="auto"/>
              <w:ind w:left="43"/>
              <w:contextualSpacing/>
              <w:jc w:val="center"/>
              <w:rPr>
                <w:rFonts w:ascii="GHEA Grapalat" w:hAnsi="GHEA Grapalat"/>
                <w:sz w:val="24"/>
                <w:szCs w:val="24"/>
                <w:highlight w:val="yellow"/>
                <w:shd w:val="clear" w:color="auto" w:fill="FFFFFF"/>
                <w:lang w:eastAsia="ru-RU"/>
              </w:rPr>
            </w:pPr>
            <w:r w:rsidRPr="00816AC2">
              <w:rPr>
                <w:rFonts w:ascii="GHEA Grapalat" w:hAnsi="GHEA Grapalat"/>
                <w:b/>
                <w:bCs/>
                <w:spacing w:val="-5"/>
                <w:sz w:val="24"/>
                <w:szCs w:val="24"/>
                <w:highlight w:val="yellow"/>
                <w:lang w:val="hy-AM"/>
              </w:rPr>
              <w:t>Պրոյեկտո</w:t>
            </w:r>
            <w:r w:rsidRPr="00816AC2">
              <w:rPr>
                <w:rFonts w:ascii="GHEA Grapalat" w:hAnsi="GHEA Grapalat"/>
                <w:b/>
                <w:bCs/>
                <w:spacing w:val="-5"/>
                <w:sz w:val="24"/>
                <w:szCs w:val="24"/>
                <w:highlight w:val="yellow"/>
              </w:rPr>
              <w:t>ր</w:t>
            </w:r>
          </w:p>
        </w:tc>
        <w:tc>
          <w:tcPr>
            <w:tcW w:w="11757" w:type="dxa"/>
          </w:tcPr>
          <w:p w:rsidR="009816FB" w:rsidRPr="0082517A" w:rsidRDefault="009816FB" w:rsidP="000B7ED8">
            <w:pPr>
              <w:spacing w:after="0" w:line="240" w:lineRule="auto"/>
              <w:rPr>
                <w:rFonts w:ascii="GHEA Grapalat" w:eastAsia="Times New Roman" w:hAnsi="GHEA Grapalat" w:cs="Arial"/>
                <w:color w:val="000000"/>
                <w:lang w:eastAsia="en-GB"/>
              </w:rPr>
            </w:pPr>
            <w:r>
              <w:rPr>
                <w:rFonts w:ascii="GHEA Grapalat" w:eastAsia="Times New Roman" w:hAnsi="GHEA Grapalat" w:cs="Arial"/>
                <w:color w:val="000000"/>
                <w:lang w:val="hy-AM" w:eastAsia="en-GB"/>
              </w:rPr>
              <w:t>Տեսակ DLP, 3D-ի հնարավորություն Այո, Ֆորմատ 16:9, Կետայնություն Ուղղահայաց սինխրոնիզացիայի տիրույթ 24-120 KHz, Հորիզոնական սինխրոնիզացիայի տիրույթ 15-100 KHz, Կետայնություն 1280 x 800, Առավելագույն կետայնություն 1920x1200 պիքս</w:t>
            </w:r>
            <w:r>
              <w:rPr>
                <w:rFonts w:ascii="GHEA Grapalat" w:eastAsia="Times New Roman" w:hAnsi="GHEA Grapalat" w:cs="Arial" w:hint="eastAsia"/>
                <w:color w:val="000000"/>
                <w:lang w:val="hy-AM" w:eastAsia="en-GB"/>
              </w:rPr>
              <w:t>․</w:t>
            </w:r>
            <w:r>
              <w:rPr>
                <w:rFonts w:ascii="GHEA Grapalat" w:eastAsia="Times New Roman" w:hAnsi="GHEA Grapalat" w:cs="Arial"/>
                <w:color w:val="000000"/>
                <w:lang w:val="hy-AM" w:eastAsia="en-GB"/>
              </w:rPr>
              <w:t>, Գույների քանակ մինչև 1.07 մլրդ,  Լուսավորություն  4000 Lm, Կոնտրաստ  20000:1,  Աղմուկի  մակարդակ  32 dB,  Պատկերի կարգավորումներ Խոշորացում  2x, Սեղանաձև պրոյեկցիայի ուղղահայաց կարգավորում  ±40°, էկրան Առավելագույն հեռավորությունը էկրանից  10 մ, Նվազագույն հեռավորությունը էկրանից  1 մ, Էկրանի առավելագույն անկյունագիծ 300", Լամպի պիտանելիություն  6000 ժ, Ինտերֆեյս HDMI մուտք,   RS 232 մուտք,  3.5 մմ աուդիո ելք,  USB,  VGA, էլեկտրասնուցում էներգիայի սպառում 275 Վտ</w:t>
            </w:r>
            <w:r w:rsidRPr="0082517A">
              <w:rPr>
                <w:rFonts w:ascii="GHEA Grapalat" w:eastAsia="Times New Roman" w:hAnsi="GHEA Grapalat" w:cs="Arial"/>
                <w:color w:val="000000"/>
                <w:lang w:eastAsia="en-GB"/>
              </w:rPr>
              <w:t>:</w:t>
            </w:r>
            <w:r>
              <w:rPr>
                <w:rFonts w:ascii="GHEA Grapalat" w:eastAsia="Times New Roman" w:hAnsi="GHEA Grapalat" w:cs="Arial"/>
                <w:color w:val="000000"/>
                <w:lang w:val="hy-AM" w:eastAsia="en-GB"/>
              </w:rPr>
              <w:t xml:space="preserve"> </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Տեղադրում Առաստաղին ամրացնելու հնարավորություն, պրոյեկտորի կախիչ առաստաղային  Այո, Պարագաներ Power cord, remote control and batteries included,Integrated speaker, HDMI cable 5m, Հոսանքի աղբյուր</w:t>
            </w:r>
            <w:r>
              <w:rPr>
                <w:rFonts w:ascii="GHEA Grapalat" w:eastAsia="Times New Roman" w:hAnsi="GHEA Grapalat" w:cs="Arial"/>
                <w:color w:val="000000"/>
                <w:lang w:val="hy-AM" w:eastAsia="en-GB"/>
              </w:rPr>
              <w:tab/>
              <w:t>220V-240V/ 50-60Hz (Power cord with schuko plug)</w:t>
            </w:r>
          </w:p>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en-GB"/>
              </w:rPr>
              <w:t>Երաշխիքային ժամկետը առնվազն մեկ տարի:</w:t>
            </w:r>
          </w:p>
        </w:tc>
      </w:tr>
    </w:tbl>
    <w:p w:rsidR="009816FB" w:rsidRPr="006A00DB" w:rsidRDefault="009816FB" w:rsidP="009816FB">
      <w:pPr>
        <w:suppressAutoHyphens w:val="0"/>
        <w:autoSpaceDN/>
        <w:spacing w:after="0" w:line="240" w:lineRule="auto"/>
        <w:rPr>
          <w:rFonts w:ascii="Sylfaen" w:hAnsi="Sylfaen" w:cs="Sylfaen"/>
          <w:lang w:val="en-US"/>
        </w:rPr>
      </w:pPr>
      <w:r>
        <w:rPr>
          <w:rFonts w:ascii="GHEA Grapalat" w:hAnsi="GHEA Grapalat" w:cs="Sylfaen"/>
          <w:lang w:val="hy-AM"/>
        </w:rPr>
        <w:t></w:t>
      </w:r>
      <w:r>
        <w:rPr>
          <w:rFonts w:ascii="Sylfaen" w:hAnsi="Sylfaen" w:cs="Sylfaen"/>
          <w:lang w:val="en-US"/>
        </w:rPr>
        <w:t>:</w:t>
      </w:r>
    </w:p>
    <w:p w:rsidR="002C7FD6" w:rsidRDefault="002C7FD6"/>
    <w:sectPr w:rsidR="002C7FD6">
      <w:pgSz w:w="16838" w:h="11906" w:orient="landscape"/>
      <w:pgMar w:top="900" w:right="1134" w:bottom="851" w:left="1134" w:header="709" w:footer="709" w:gutter="0"/>
      <w:cols w:space="708"/>
      <w:docGrid w:linePitch="38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GHEA Grapalat">
    <w:panose1 w:val="00000000000000000000"/>
    <w:charset w:val="00"/>
    <w:family w:val="modern"/>
    <w:notTrueType/>
    <w:pitch w:val="variable"/>
    <w:sig w:usb0="A00006AF" w:usb1="5000204B" w:usb2="00000000" w:usb3="00000000" w:csb0="0000009F" w:csb1="00000000"/>
  </w:font>
  <w:font w:name="Calibri">
    <w:panose1 w:val="020F05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Sylfaen">
    <w:panose1 w:val="010A0502050306030303"/>
    <w:charset w:val="CC"/>
    <w:family w:val="roman"/>
    <w:pitch w:val="variable"/>
    <w:sig w:usb0="04000687" w:usb1="00000000" w:usb2="00000000" w:usb3="00000000" w:csb0="0000009F"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A524F7F"/>
    <w:multiLevelType w:val="singleLevel"/>
    <w:tmpl w:val="0A524F7F"/>
    <w:lvl w:ilvl="0">
      <w:start w:val="1"/>
      <w:numFmt w:val="decimal"/>
      <w:lvlText w:val="%1."/>
      <w:lvlJc w:val="left"/>
      <w:pPr>
        <w:tabs>
          <w:tab w:val="left" w:pos="425"/>
        </w:tabs>
        <w:ind w:left="425" w:hanging="425"/>
      </w:pPr>
      <w:rPr>
        <w:rFonts w:hint="default"/>
      </w:rPr>
    </w:lvl>
  </w:abstractNum>
  <w:abstractNum w:abstractNumId="1" w15:restartNumberingAfterBreak="0">
    <w:nsid w:val="5A595F07"/>
    <w:multiLevelType w:val="multilevel"/>
    <w:tmpl w:val="9088420E"/>
    <w:lvl w:ilvl="0">
      <w:start w:val="15"/>
      <w:numFmt w:val="decimal"/>
      <w:lvlText w:val="%1"/>
      <w:lvlJc w:val="left"/>
      <w:pPr>
        <w:ind w:left="465" w:hanging="465"/>
      </w:pPr>
      <w:rPr>
        <w:rFonts w:hint="default"/>
      </w:rPr>
    </w:lvl>
    <w:lvl w:ilvl="1">
      <w:start w:val="20"/>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 w15:restartNumberingAfterBreak="0">
    <w:nsid w:val="64710600"/>
    <w:multiLevelType w:val="multilevel"/>
    <w:tmpl w:val="64710600"/>
    <w:lvl w:ilvl="0">
      <w:numFmt w:val="bullet"/>
      <w:lvlText w:val="-"/>
      <w:lvlJc w:val="left"/>
      <w:pPr>
        <w:ind w:left="1350" w:hanging="360"/>
      </w:pPr>
      <w:rPr>
        <w:rFonts w:ascii="GHEA Grapalat" w:eastAsiaTheme="minorHAnsi" w:hAnsi="GHEA Grapalat" w:cstheme="minorBidi" w:hint="default"/>
        <w:color w:val="auto"/>
        <w:sz w:val="24"/>
      </w:rPr>
    </w:lvl>
    <w:lvl w:ilvl="1">
      <w:start w:val="1"/>
      <w:numFmt w:val="bullet"/>
      <w:lvlText w:val="o"/>
      <w:lvlJc w:val="left"/>
      <w:pPr>
        <w:ind w:left="2070" w:hanging="360"/>
      </w:pPr>
      <w:rPr>
        <w:rFonts w:ascii="Courier New" w:hAnsi="Courier New" w:cs="Courier New" w:hint="default"/>
      </w:rPr>
    </w:lvl>
    <w:lvl w:ilvl="2">
      <w:start w:val="1"/>
      <w:numFmt w:val="bullet"/>
      <w:lvlText w:val=""/>
      <w:lvlJc w:val="left"/>
      <w:pPr>
        <w:ind w:left="2790" w:hanging="360"/>
      </w:pPr>
      <w:rPr>
        <w:rFonts w:ascii="Wingdings" w:hAnsi="Wingdings" w:hint="default"/>
      </w:rPr>
    </w:lvl>
    <w:lvl w:ilvl="3">
      <w:start w:val="1"/>
      <w:numFmt w:val="bullet"/>
      <w:lvlText w:val=""/>
      <w:lvlJc w:val="left"/>
      <w:pPr>
        <w:ind w:left="3510" w:hanging="360"/>
      </w:pPr>
      <w:rPr>
        <w:rFonts w:ascii="Symbol" w:hAnsi="Symbol" w:hint="default"/>
      </w:rPr>
    </w:lvl>
    <w:lvl w:ilvl="4">
      <w:start w:val="1"/>
      <w:numFmt w:val="bullet"/>
      <w:lvlText w:val="o"/>
      <w:lvlJc w:val="left"/>
      <w:pPr>
        <w:ind w:left="4230" w:hanging="360"/>
      </w:pPr>
      <w:rPr>
        <w:rFonts w:ascii="Courier New" w:hAnsi="Courier New" w:cs="Courier New" w:hint="default"/>
      </w:rPr>
    </w:lvl>
    <w:lvl w:ilvl="5">
      <w:start w:val="1"/>
      <w:numFmt w:val="bullet"/>
      <w:lvlText w:val=""/>
      <w:lvlJc w:val="left"/>
      <w:pPr>
        <w:ind w:left="4950" w:hanging="360"/>
      </w:pPr>
      <w:rPr>
        <w:rFonts w:ascii="Wingdings" w:hAnsi="Wingdings" w:hint="default"/>
      </w:rPr>
    </w:lvl>
    <w:lvl w:ilvl="6">
      <w:start w:val="1"/>
      <w:numFmt w:val="bullet"/>
      <w:lvlText w:val=""/>
      <w:lvlJc w:val="left"/>
      <w:pPr>
        <w:ind w:left="5670" w:hanging="360"/>
      </w:pPr>
      <w:rPr>
        <w:rFonts w:ascii="Symbol" w:hAnsi="Symbol" w:hint="default"/>
      </w:rPr>
    </w:lvl>
    <w:lvl w:ilvl="7">
      <w:start w:val="1"/>
      <w:numFmt w:val="bullet"/>
      <w:lvlText w:val="o"/>
      <w:lvlJc w:val="left"/>
      <w:pPr>
        <w:ind w:left="6390" w:hanging="360"/>
      </w:pPr>
      <w:rPr>
        <w:rFonts w:ascii="Courier New" w:hAnsi="Courier New" w:cs="Courier New" w:hint="default"/>
      </w:rPr>
    </w:lvl>
    <w:lvl w:ilvl="8">
      <w:start w:val="1"/>
      <w:numFmt w:val="bullet"/>
      <w:lvlText w:val=""/>
      <w:lvlJc w:val="left"/>
      <w:pPr>
        <w:ind w:left="7110" w:hanging="360"/>
      </w:pPr>
      <w:rPr>
        <w:rFonts w:ascii="Wingdings" w:hAnsi="Wingdings" w:hint="default"/>
      </w:r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proofState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A217E"/>
    <w:rsid w:val="000339EA"/>
    <w:rsid w:val="000666F1"/>
    <w:rsid w:val="000B73C5"/>
    <w:rsid w:val="000B7ED8"/>
    <w:rsid w:val="000E3822"/>
    <w:rsid w:val="00106E23"/>
    <w:rsid w:val="00157A32"/>
    <w:rsid w:val="001F72C4"/>
    <w:rsid w:val="002070F1"/>
    <w:rsid w:val="00265BBD"/>
    <w:rsid w:val="002A217E"/>
    <w:rsid w:val="002A5B78"/>
    <w:rsid w:val="002C7FD6"/>
    <w:rsid w:val="002D7975"/>
    <w:rsid w:val="002E0740"/>
    <w:rsid w:val="00307CB1"/>
    <w:rsid w:val="00336010"/>
    <w:rsid w:val="00392653"/>
    <w:rsid w:val="003F0EDD"/>
    <w:rsid w:val="00436922"/>
    <w:rsid w:val="004939B1"/>
    <w:rsid w:val="004B1EAE"/>
    <w:rsid w:val="005418B6"/>
    <w:rsid w:val="005539FD"/>
    <w:rsid w:val="0068285D"/>
    <w:rsid w:val="00687980"/>
    <w:rsid w:val="006C2A6C"/>
    <w:rsid w:val="007569BB"/>
    <w:rsid w:val="0078525E"/>
    <w:rsid w:val="007A2B54"/>
    <w:rsid w:val="0081477B"/>
    <w:rsid w:val="00816AC2"/>
    <w:rsid w:val="00825662"/>
    <w:rsid w:val="00862D53"/>
    <w:rsid w:val="008C6D5A"/>
    <w:rsid w:val="009002E8"/>
    <w:rsid w:val="009461CE"/>
    <w:rsid w:val="009604D0"/>
    <w:rsid w:val="009701E9"/>
    <w:rsid w:val="009816FB"/>
    <w:rsid w:val="009E6B11"/>
    <w:rsid w:val="00A40EA1"/>
    <w:rsid w:val="00A77C4B"/>
    <w:rsid w:val="00AD5D19"/>
    <w:rsid w:val="00AF651D"/>
    <w:rsid w:val="00C27BD5"/>
    <w:rsid w:val="00CB3459"/>
    <w:rsid w:val="00D24625"/>
    <w:rsid w:val="00D5435E"/>
    <w:rsid w:val="00DD4E89"/>
    <w:rsid w:val="00E71702"/>
    <w:rsid w:val="00E97FE3"/>
    <w:rsid w:val="00EC6FFE"/>
    <w:rsid w:val="00F114A9"/>
    <w:rsid w:val="00F76ED0"/>
    <w:rsid w:val="00FE5DB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C7976844-3238-4186-A598-E6702D1157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9816FB"/>
    <w:pPr>
      <w:suppressAutoHyphens/>
      <w:autoSpaceDN w:val="0"/>
      <w:spacing w:after="200" w:line="276" w:lineRule="auto"/>
    </w:pPr>
    <w:rPr>
      <w:rFonts w:ascii="Calibri" w:eastAsia="Calibri" w:hAnsi="Calibri" w:cs="Times New Roman"/>
    </w:rPr>
  </w:style>
  <w:style w:type="paragraph" w:styleId="1">
    <w:name w:val="heading 1"/>
    <w:basedOn w:val="a"/>
    <w:link w:val="10"/>
    <w:uiPriority w:val="9"/>
    <w:qFormat/>
    <w:rsid w:val="009816FB"/>
    <w:pPr>
      <w:suppressAutoHyphens w:val="0"/>
      <w:autoSpaceDN/>
      <w:spacing w:before="100" w:beforeAutospacing="1" w:after="100" w:afterAutospacing="1" w:line="240" w:lineRule="auto"/>
      <w:outlineLvl w:val="0"/>
    </w:pPr>
    <w:rPr>
      <w:rFonts w:ascii="Times New Roman" w:eastAsia="Times New Roman" w:hAnsi="Times New Roman"/>
      <w:b/>
      <w:bCs/>
      <w:kern w:val="36"/>
      <w:sz w:val="48"/>
      <w:szCs w:val="48"/>
      <w:lang w:val="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qFormat/>
    <w:rsid w:val="009816FB"/>
    <w:rPr>
      <w:rFonts w:ascii="Times New Roman" w:eastAsia="Times New Roman" w:hAnsi="Times New Roman" w:cs="Times New Roman"/>
      <w:b/>
      <w:bCs/>
      <w:kern w:val="36"/>
      <w:sz w:val="48"/>
      <w:szCs w:val="48"/>
      <w:lang w:val="en-US"/>
    </w:rPr>
  </w:style>
  <w:style w:type="character" w:styleId="a3">
    <w:name w:val="Emphasis"/>
    <w:basedOn w:val="a0"/>
    <w:uiPriority w:val="20"/>
    <w:qFormat/>
    <w:rsid w:val="009816FB"/>
    <w:rPr>
      <w:i/>
      <w:iCs/>
    </w:rPr>
  </w:style>
  <w:style w:type="character" w:styleId="a4">
    <w:name w:val="Hyperlink"/>
    <w:basedOn w:val="a0"/>
    <w:uiPriority w:val="99"/>
    <w:unhideWhenUsed/>
    <w:qFormat/>
    <w:rsid w:val="009816FB"/>
    <w:rPr>
      <w:color w:val="0000FF"/>
      <w:u w:val="single"/>
    </w:rPr>
  </w:style>
  <w:style w:type="paragraph" w:styleId="a5">
    <w:name w:val="Normal (Web)"/>
    <w:basedOn w:val="a"/>
    <w:uiPriority w:val="99"/>
    <w:unhideWhenUsed/>
    <w:qFormat/>
    <w:rsid w:val="009816FB"/>
    <w:pPr>
      <w:suppressAutoHyphens w:val="0"/>
      <w:autoSpaceDN/>
      <w:spacing w:before="100" w:beforeAutospacing="1" w:after="100" w:afterAutospacing="1" w:line="240" w:lineRule="auto"/>
    </w:pPr>
    <w:rPr>
      <w:rFonts w:ascii="Times New Roman" w:eastAsia="Times New Roman" w:hAnsi="Times New Roman"/>
      <w:sz w:val="24"/>
      <w:szCs w:val="24"/>
      <w:lang w:val="en-US"/>
    </w:rPr>
  </w:style>
  <w:style w:type="character" w:styleId="a6">
    <w:name w:val="Strong"/>
    <w:uiPriority w:val="22"/>
    <w:qFormat/>
    <w:rsid w:val="009816FB"/>
    <w:rPr>
      <w:b/>
      <w:bCs/>
    </w:rPr>
  </w:style>
  <w:style w:type="table" w:styleId="a7">
    <w:name w:val="Table Grid"/>
    <w:basedOn w:val="a1"/>
    <w:uiPriority w:val="39"/>
    <w:qFormat/>
    <w:rsid w:val="009816FB"/>
    <w:pPr>
      <w:spacing w:after="0" w:line="240" w:lineRule="auto"/>
    </w:pPr>
    <w:rPr>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List Paragraph"/>
    <w:aliases w:val="List_Paragraph,Multilevel para_II,List Paragraph1,Akapit z listą BS,List Paragraph 1,Bullet1,References,List Paragraph (numbered (a)),IBL List Paragraph,List Paragraph nowy,Numbered List Paragraph,PDP DOCUMENT SUBTITLE"/>
    <w:basedOn w:val="a"/>
    <w:link w:val="a9"/>
    <w:uiPriority w:val="34"/>
    <w:qFormat/>
    <w:rsid w:val="009816FB"/>
    <w:pPr>
      <w:suppressAutoHyphens w:val="0"/>
      <w:autoSpaceDN/>
      <w:ind w:left="720"/>
      <w:contextualSpacing/>
    </w:pPr>
    <w:rPr>
      <w:rFonts w:asciiTheme="minorHAnsi" w:eastAsiaTheme="minorEastAsia" w:hAnsiTheme="minorHAnsi" w:cstheme="minorBidi"/>
      <w:lang w:val="en-US"/>
    </w:rPr>
  </w:style>
  <w:style w:type="character" w:customStyle="1" w:styleId="a9">
    <w:name w:val="Абзац списка Знак"/>
    <w:aliases w:val="List_Paragraph Знак,Multilevel para_II Знак,List Paragraph1 Знак,Akapit z listą BS Знак,List Paragraph 1 Знак,Bullet1 Знак,References Знак,List Paragraph (numbered (a)) Знак,IBL List Paragraph Знак,List Paragraph nowy Знак"/>
    <w:link w:val="a8"/>
    <w:uiPriority w:val="34"/>
    <w:qFormat/>
    <w:locked/>
    <w:rsid w:val="009816FB"/>
    <w:rPr>
      <w:rFonts w:eastAsiaTheme="minorEastAsia"/>
      <w:lang w:val="en-US"/>
    </w:rPr>
  </w:style>
  <w:style w:type="character" w:customStyle="1" w:styleId="hgkelc">
    <w:name w:val="hgkelc"/>
    <w:basedOn w:val="a0"/>
    <w:qFormat/>
    <w:rsid w:val="009816FB"/>
  </w:style>
  <w:style w:type="paragraph" w:customStyle="1" w:styleId="TableParagraph">
    <w:name w:val="Table Paragraph"/>
    <w:basedOn w:val="a"/>
    <w:qFormat/>
    <w:rsid w:val="009816FB"/>
    <w:pPr>
      <w:widowControl w:val="0"/>
      <w:autoSpaceDE w:val="0"/>
      <w:spacing w:after="0" w:line="240" w:lineRule="auto"/>
    </w:pPr>
    <w:rPr>
      <w:rFonts w:ascii="Arial" w:eastAsia="Arial" w:hAnsi="Arial" w:cs="Arial"/>
      <w:lang w:val="en-US"/>
    </w:rPr>
  </w:style>
  <w:style w:type="paragraph" w:styleId="aa">
    <w:name w:val="Balloon Text"/>
    <w:basedOn w:val="a"/>
    <w:link w:val="ab"/>
    <w:uiPriority w:val="99"/>
    <w:semiHidden/>
    <w:unhideWhenUsed/>
    <w:rsid w:val="009816FB"/>
    <w:pPr>
      <w:spacing w:after="0" w:line="240" w:lineRule="auto"/>
    </w:pPr>
    <w:rPr>
      <w:rFonts w:ascii="Segoe UI" w:hAnsi="Segoe UI" w:cs="Segoe UI"/>
      <w:sz w:val="18"/>
      <w:szCs w:val="18"/>
    </w:rPr>
  </w:style>
  <w:style w:type="character" w:customStyle="1" w:styleId="ab">
    <w:name w:val="Текст выноски Знак"/>
    <w:basedOn w:val="a0"/>
    <w:link w:val="aa"/>
    <w:uiPriority w:val="99"/>
    <w:semiHidden/>
    <w:rsid w:val="009816FB"/>
    <w:rPr>
      <w:rFonts w:ascii="Segoe UI" w:eastAsia="Calibri" w:hAnsi="Segoe UI" w:cs="Segoe UI"/>
      <w:sz w:val="18"/>
      <w:szCs w:val="18"/>
    </w:rPr>
  </w:style>
  <w:style w:type="paragraph" w:customStyle="1" w:styleId="paragraph">
    <w:name w:val="paragraph"/>
    <w:basedOn w:val="a"/>
    <w:rsid w:val="009816FB"/>
    <w:pPr>
      <w:suppressAutoHyphens w:val="0"/>
      <w:autoSpaceDN/>
      <w:spacing w:before="100" w:beforeAutospacing="1" w:after="100" w:afterAutospacing="1" w:line="240" w:lineRule="auto"/>
    </w:pPr>
    <w:rPr>
      <w:rFonts w:ascii="Times New Roman" w:eastAsia="Times New Roman" w:hAnsi="Times New Roman"/>
      <w:sz w:val="24"/>
      <w:szCs w:val="24"/>
      <w:lang w:val="en-US"/>
    </w:rPr>
  </w:style>
  <w:style w:type="paragraph" w:styleId="ac">
    <w:name w:val="Body Text"/>
    <w:basedOn w:val="a"/>
    <w:link w:val="ad"/>
    <w:rsid w:val="009816FB"/>
    <w:pPr>
      <w:suppressAutoHyphens w:val="0"/>
      <w:autoSpaceDN/>
      <w:spacing w:after="120" w:line="240" w:lineRule="auto"/>
    </w:pPr>
    <w:rPr>
      <w:rFonts w:ascii="Times New Roman" w:eastAsia="Times New Roman" w:hAnsi="Times New Roman"/>
      <w:sz w:val="24"/>
      <w:szCs w:val="24"/>
      <w:lang w:val="en-US"/>
    </w:rPr>
  </w:style>
  <w:style w:type="character" w:customStyle="1" w:styleId="ad">
    <w:name w:val="Основной текст Знак"/>
    <w:basedOn w:val="a0"/>
    <w:link w:val="ac"/>
    <w:rsid w:val="009816FB"/>
    <w:rPr>
      <w:rFonts w:ascii="Times New Roman" w:eastAsia="Times New Roman" w:hAnsi="Times New Roman" w:cs="Times New Roman"/>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jpeg"/><Relationship Id="rId3" Type="http://schemas.openxmlformats.org/officeDocument/2006/relationships/settings" Target="settings.xml"/><Relationship Id="rId21" Type="http://schemas.openxmlformats.org/officeDocument/2006/relationships/image" Target="media/image17.png"/><Relationship Id="rId7" Type="http://schemas.openxmlformats.org/officeDocument/2006/relationships/image" Target="media/image3.png"/><Relationship Id="rId12" Type="http://schemas.openxmlformats.org/officeDocument/2006/relationships/image" Target="media/image8.jpeg"/><Relationship Id="rId17" Type="http://schemas.openxmlformats.org/officeDocument/2006/relationships/image" Target="media/image13.emf"/><Relationship Id="rId25" Type="http://schemas.openxmlformats.org/officeDocument/2006/relationships/image" Target="media/image21.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5" Type="http://schemas.openxmlformats.org/officeDocument/2006/relationships/image" Target="media/image1.emf"/><Relationship Id="rId15" Type="http://schemas.openxmlformats.org/officeDocument/2006/relationships/image" Target="media/image11.jpeg"/><Relationship Id="rId23" Type="http://schemas.openxmlformats.org/officeDocument/2006/relationships/image" Target="media/image19.png"/><Relationship Id="rId28" Type="http://schemas.openxmlformats.org/officeDocument/2006/relationships/image" Target="media/image24.jpeg"/><Relationship Id="rId10" Type="http://schemas.openxmlformats.org/officeDocument/2006/relationships/image" Target="media/image6.png"/><Relationship Id="rId19" Type="http://schemas.openxmlformats.org/officeDocument/2006/relationships/image" Target="media/image15.jpe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jpeg"/><Relationship Id="rId22" Type="http://schemas.openxmlformats.org/officeDocument/2006/relationships/image" Target="media/image18.jpeg"/><Relationship Id="rId27" Type="http://schemas.openxmlformats.org/officeDocument/2006/relationships/image" Target="media/image23.jpeg"/><Relationship Id="rId30"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107</TotalTime>
  <Pages>35</Pages>
  <Words>12137</Words>
  <Characters>69182</Characters>
  <Application>Microsoft Office Word</Application>
  <DocSecurity>0</DocSecurity>
  <Lines>576</Lines>
  <Paragraphs>162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81157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Moso</dc:creator>
  <cp:keywords/>
  <dc:description/>
  <cp:lastModifiedBy>Moso</cp:lastModifiedBy>
  <cp:revision>59</cp:revision>
  <dcterms:created xsi:type="dcterms:W3CDTF">2024-10-10T06:46:00Z</dcterms:created>
  <dcterms:modified xsi:type="dcterms:W3CDTF">2024-12-26T12:17:00Z</dcterms:modified>
</cp:coreProperties>
</file>